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E29C" w14:textId="6884B3AA" w:rsidR="00E70C91" w:rsidRPr="00DA2B25" w:rsidRDefault="00077F0D" w:rsidP="00AE0552">
      <w:pPr>
        <w:spacing w:after="0" w:line="240" w:lineRule="auto"/>
        <w:jc w:val="center"/>
        <w:rPr>
          <w:b/>
          <w:bCs/>
          <w:color w:val="002060"/>
          <w:sz w:val="36"/>
          <w:szCs w:val="36"/>
          <w:lang w:val="en-GB"/>
        </w:rPr>
      </w:pPr>
      <w:r w:rsidRPr="00DA2B25">
        <w:rPr>
          <w:b/>
          <w:bCs/>
          <w:color w:val="002060"/>
          <w:sz w:val="36"/>
          <w:szCs w:val="36"/>
          <w:lang w:val="en-GB"/>
        </w:rPr>
        <w:t xml:space="preserve"> </w:t>
      </w:r>
      <w:r w:rsidR="001C2C2F" w:rsidRPr="00DA2B25">
        <w:rPr>
          <w:b/>
          <w:bCs/>
          <w:color w:val="002060"/>
          <w:sz w:val="36"/>
          <w:szCs w:val="36"/>
          <w:lang w:val="en-GB"/>
        </w:rPr>
        <w:t>Manifesto</w:t>
      </w:r>
      <w:r w:rsidR="00E70C91" w:rsidRPr="00DA2B25">
        <w:rPr>
          <w:rStyle w:val="EndnoteReference"/>
          <w:color w:val="002060"/>
          <w:sz w:val="36"/>
          <w:szCs w:val="36"/>
          <w:lang w:val="en-GB"/>
        </w:rPr>
        <w:endnoteReference w:id="2"/>
      </w:r>
      <w:r w:rsidR="00E70C91" w:rsidRPr="00DA2B25">
        <w:rPr>
          <w:rStyle w:val="EndnoteReference"/>
          <w:color w:val="002060"/>
          <w:sz w:val="36"/>
          <w:szCs w:val="36"/>
          <w:lang w:val="en-GB"/>
        </w:rPr>
        <w:t xml:space="preserve"> </w:t>
      </w:r>
      <w:r w:rsidR="00E70C91" w:rsidRPr="00DA2B25">
        <w:rPr>
          <w:b/>
          <w:bCs/>
          <w:color w:val="002060"/>
          <w:sz w:val="36"/>
          <w:szCs w:val="36"/>
          <w:lang w:val="en-GB"/>
        </w:rPr>
        <w:t>for territories of life</w:t>
      </w:r>
      <w:r w:rsidR="00E70C91" w:rsidRPr="00DA2B25">
        <w:rPr>
          <w:rStyle w:val="EndnoteReference"/>
          <w:color w:val="002060"/>
          <w:sz w:val="24"/>
          <w:szCs w:val="24"/>
          <w:lang w:val="en-GB"/>
        </w:rPr>
        <w:endnoteReference w:id="3"/>
      </w:r>
      <w:r w:rsidR="00E70C91" w:rsidRPr="00DA2B25">
        <w:rPr>
          <w:b/>
          <w:bCs/>
          <w:color w:val="002060"/>
          <w:sz w:val="36"/>
          <w:szCs w:val="36"/>
          <w:lang w:val="en-GB"/>
        </w:rPr>
        <w:t xml:space="preserve"> </w:t>
      </w:r>
    </w:p>
    <w:p w14:paraId="59BBBED4" w14:textId="1CBA0ECD" w:rsidR="00891378" w:rsidRPr="006829DC" w:rsidRDefault="00891378" w:rsidP="00891378">
      <w:pPr>
        <w:spacing w:after="0" w:line="240" w:lineRule="auto"/>
        <w:jc w:val="center"/>
        <w:rPr>
          <w:color w:val="002060"/>
          <w:sz w:val="24"/>
          <w:szCs w:val="24"/>
          <w:lang w:val="en-GB"/>
        </w:rPr>
      </w:pPr>
      <w:r w:rsidRPr="006829DC">
        <w:rPr>
          <w:color w:val="002060"/>
          <w:sz w:val="24"/>
          <w:szCs w:val="24"/>
          <w:lang w:val="en-GB"/>
        </w:rPr>
        <w:t>This is a ‘living document’</w:t>
      </w:r>
      <w:r w:rsidR="00C60AC0">
        <w:rPr>
          <w:rStyle w:val="EndnoteReference"/>
          <w:color w:val="002060"/>
          <w:sz w:val="24"/>
          <w:szCs w:val="24"/>
          <w:lang w:val="en-GB"/>
        </w:rPr>
        <w:endnoteReference w:id="4"/>
      </w:r>
      <w:r w:rsidR="00B7277A">
        <w:rPr>
          <w:color w:val="002060"/>
          <w:sz w:val="24"/>
          <w:szCs w:val="24"/>
          <w:lang w:val="en-GB"/>
        </w:rPr>
        <w:t xml:space="preserve"> that</w:t>
      </w:r>
      <w:r w:rsidRPr="006829DC">
        <w:rPr>
          <w:color w:val="002060"/>
          <w:sz w:val="24"/>
          <w:szCs w:val="24"/>
          <w:lang w:val="en-GB"/>
        </w:rPr>
        <w:t xml:space="preserve"> will be </w:t>
      </w:r>
      <w:r w:rsidR="00435232">
        <w:rPr>
          <w:color w:val="002060"/>
          <w:sz w:val="24"/>
          <w:szCs w:val="24"/>
          <w:lang w:val="en-GB"/>
        </w:rPr>
        <w:t xml:space="preserve">regularly </w:t>
      </w:r>
      <w:r w:rsidRPr="006829DC">
        <w:rPr>
          <w:color w:val="002060"/>
          <w:sz w:val="24"/>
          <w:szCs w:val="24"/>
          <w:lang w:val="en-GB"/>
        </w:rPr>
        <w:t>reaffirmed</w:t>
      </w:r>
      <w:r w:rsidR="00AF2041">
        <w:rPr>
          <w:color w:val="002060"/>
          <w:sz w:val="24"/>
          <w:szCs w:val="24"/>
          <w:lang w:val="en-GB"/>
        </w:rPr>
        <w:t>,</w:t>
      </w:r>
      <w:r w:rsidR="006D749F" w:rsidRPr="006D749F">
        <w:rPr>
          <w:color w:val="002060"/>
          <w:sz w:val="24"/>
          <w:szCs w:val="24"/>
          <w:lang w:val="en-GB"/>
        </w:rPr>
        <w:t xml:space="preserve"> </w:t>
      </w:r>
      <w:r w:rsidR="006D749F" w:rsidRPr="006829DC">
        <w:rPr>
          <w:color w:val="002060"/>
          <w:sz w:val="24"/>
          <w:szCs w:val="24"/>
          <w:lang w:val="en-GB"/>
        </w:rPr>
        <w:t xml:space="preserve">and </w:t>
      </w:r>
      <w:r w:rsidR="00730110">
        <w:rPr>
          <w:color w:val="002060"/>
          <w:sz w:val="24"/>
          <w:szCs w:val="24"/>
          <w:lang w:val="en-GB"/>
        </w:rPr>
        <w:t xml:space="preserve">enriched as </w:t>
      </w:r>
      <w:r w:rsidR="006165F8">
        <w:rPr>
          <w:color w:val="002060"/>
          <w:sz w:val="24"/>
          <w:szCs w:val="24"/>
          <w:lang w:val="en-GB"/>
        </w:rPr>
        <w:t>required</w:t>
      </w:r>
      <w:r w:rsidR="00F3428A">
        <w:rPr>
          <w:color w:val="002060"/>
          <w:sz w:val="24"/>
          <w:szCs w:val="24"/>
          <w:lang w:val="en-GB"/>
        </w:rPr>
        <w:t>.</w:t>
      </w:r>
    </w:p>
    <w:p w14:paraId="14C94F3A" w14:textId="77777777" w:rsidR="00000200" w:rsidRDefault="00000200" w:rsidP="00C81280">
      <w:pPr>
        <w:spacing w:after="0" w:line="240" w:lineRule="auto"/>
        <w:rPr>
          <w:b/>
          <w:bCs/>
          <w:sz w:val="24"/>
          <w:szCs w:val="24"/>
          <w:lang w:val="en-GB"/>
        </w:rPr>
      </w:pPr>
    </w:p>
    <w:p w14:paraId="61D31F65" w14:textId="112CB5E3" w:rsidR="00E70C91" w:rsidRPr="006829DC" w:rsidRDefault="00E70C91" w:rsidP="00DA094B">
      <w:pPr>
        <w:pStyle w:val="ListParagraph"/>
        <w:numPr>
          <w:ilvl w:val="0"/>
          <w:numId w:val="9"/>
        </w:numPr>
        <w:rPr>
          <w:lang w:val="en-GB"/>
        </w:rPr>
      </w:pPr>
      <w:r w:rsidRPr="006829DC">
        <w:rPr>
          <w:lang w:val="en-GB"/>
        </w:rPr>
        <w:t>We give thanks for life</w:t>
      </w:r>
      <w:r w:rsidR="00B7277A">
        <w:rPr>
          <w:lang w:val="en-GB"/>
        </w:rPr>
        <w:t xml:space="preserve"> </w:t>
      </w:r>
      <w:r w:rsidRPr="006829DC">
        <w:rPr>
          <w:lang w:val="en-GB"/>
        </w:rPr>
        <w:t xml:space="preserve">– the sacred gift </w:t>
      </w:r>
      <w:r w:rsidR="00187049" w:rsidRPr="006829DC">
        <w:rPr>
          <w:lang w:val="en-GB"/>
        </w:rPr>
        <w:t xml:space="preserve">that </w:t>
      </w:r>
      <w:r w:rsidRPr="006829DC">
        <w:rPr>
          <w:lang w:val="en-GB"/>
        </w:rPr>
        <w:t>we keep receiving every instant and makes us one with the Earth, our mother;</w:t>
      </w:r>
    </w:p>
    <w:p w14:paraId="62F489E1" w14:textId="719E97C6" w:rsidR="00E70C91" w:rsidRPr="006829DC" w:rsidRDefault="00E70C91" w:rsidP="005418EF">
      <w:pPr>
        <w:pStyle w:val="ListParagraph"/>
        <w:numPr>
          <w:ilvl w:val="0"/>
          <w:numId w:val="9"/>
        </w:numPr>
        <w:rPr>
          <w:lang w:val="en-GB"/>
        </w:rPr>
      </w:pPr>
      <w:r w:rsidRPr="006829DC">
        <w:rPr>
          <w:lang w:val="en-GB"/>
        </w:rPr>
        <w:t xml:space="preserve">We give thanks for soil, fire, water, air and all beings, from the </w:t>
      </w:r>
      <w:r w:rsidR="00B706F5">
        <w:rPr>
          <w:lang w:val="en-GB"/>
        </w:rPr>
        <w:t>tiniest</w:t>
      </w:r>
      <w:r w:rsidR="00B706F5" w:rsidRPr="006829DC">
        <w:rPr>
          <w:lang w:val="en-GB"/>
        </w:rPr>
        <w:t xml:space="preserve"> </w:t>
      </w:r>
      <w:r w:rsidRPr="006829DC">
        <w:rPr>
          <w:lang w:val="en-GB"/>
        </w:rPr>
        <w:t xml:space="preserve">to the largest, in the animal, </w:t>
      </w:r>
      <w:r w:rsidR="00254B62">
        <w:rPr>
          <w:lang w:val="en-GB"/>
        </w:rPr>
        <w:t>plant</w:t>
      </w:r>
      <w:r w:rsidRPr="006829DC">
        <w:rPr>
          <w:lang w:val="en-GB"/>
        </w:rPr>
        <w:t xml:space="preserve">, </w:t>
      </w:r>
      <w:r w:rsidR="001B6BE5">
        <w:rPr>
          <w:lang w:val="en-GB"/>
        </w:rPr>
        <w:t xml:space="preserve">fungal, </w:t>
      </w:r>
      <w:r w:rsidR="00C53221" w:rsidRPr="006829DC">
        <w:rPr>
          <w:lang w:val="en-GB"/>
        </w:rPr>
        <w:t>aquatic</w:t>
      </w:r>
      <w:r w:rsidR="00F25BFB" w:rsidRPr="006829DC">
        <w:rPr>
          <w:lang w:val="en-GB"/>
        </w:rPr>
        <w:t xml:space="preserve">, </w:t>
      </w:r>
      <w:r w:rsidRPr="006829DC">
        <w:rPr>
          <w:lang w:val="en-GB"/>
        </w:rPr>
        <w:t>mineral, spiritual</w:t>
      </w:r>
      <w:r w:rsidR="00FD1049" w:rsidRPr="006829DC">
        <w:rPr>
          <w:lang w:val="en-GB"/>
        </w:rPr>
        <w:t xml:space="preserve"> </w:t>
      </w:r>
      <w:r w:rsidRPr="006829DC">
        <w:rPr>
          <w:lang w:val="en-GB"/>
        </w:rPr>
        <w:t>and cosmic worlds;</w:t>
      </w:r>
    </w:p>
    <w:p w14:paraId="7FB51CD4" w14:textId="18ECCEC6" w:rsidR="00E70C91" w:rsidRPr="006829DC" w:rsidRDefault="00E70C91" w:rsidP="00DA094B">
      <w:pPr>
        <w:pStyle w:val="ListParagraph"/>
        <w:numPr>
          <w:ilvl w:val="0"/>
          <w:numId w:val="9"/>
        </w:numPr>
        <w:rPr>
          <w:lang w:val="en-GB"/>
        </w:rPr>
      </w:pPr>
      <w:r w:rsidRPr="006829DC">
        <w:rPr>
          <w:lang w:val="en-GB"/>
        </w:rPr>
        <w:t xml:space="preserve">We give thanks </w:t>
      </w:r>
      <w:r w:rsidR="0054288F" w:rsidRPr="006829DC">
        <w:rPr>
          <w:lang w:val="en-GB"/>
        </w:rPr>
        <w:t>for</w:t>
      </w:r>
      <w:r w:rsidR="00A96127" w:rsidRPr="006829DC">
        <w:rPr>
          <w:lang w:val="en-GB"/>
        </w:rPr>
        <w:t xml:space="preserve"> </w:t>
      </w:r>
      <w:r w:rsidRPr="006829DC">
        <w:rPr>
          <w:lang w:val="en-GB"/>
        </w:rPr>
        <w:t>our ancestors</w:t>
      </w:r>
      <w:r w:rsidR="002C4017" w:rsidRPr="006829DC">
        <w:rPr>
          <w:lang w:val="en-GB"/>
        </w:rPr>
        <w:t xml:space="preserve"> and</w:t>
      </w:r>
      <w:r w:rsidRPr="006829DC">
        <w:rPr>
          <w:lang w:val="en-GB"/>
        </w:rPr>
        <w:t xml:space="preserve"> </w:t>
      </w:r>
      <w:r w:rsidR="003C0006" w:rsidRPr="006829DC">
        <w:rPr>
          <w:lang w:val="en-GB"/>
        </w:rPr>
        <w:t>all</w:t>
      </w:r>
      <w:r w:rsidR="00380385" w:rsidRPr="006829DC">
        <w:rPr>
          <w:lang w:val="en-GB"/>
        </w:rPr>
        <w:t xml:space="preserve"> </w:t>
      </w:r>
      <w:r w:rsidR="003C0006" w:rsidRPr="006829DC">
        <w:rPr>
          <w:lang w:val="en-GB"/>
        </w:rPr>
        <w:t>generation</w:t>
      </w:r>
      <w:r w:rsidR="00E41AAB" w:rsidRPr="006829DC">
        <w:rPr>
          <w:lang w:val="en-GB"/>
        </w:rPr>
        <w:t xml:space="preserve">s </w:t>
      </w:r>
      <w:r w:rsidR="005E68B1" w:rsidRPr="006829DC">
        <w:rPr>
          <w:lang w:val="en-GB"/>
        </w:rPr>
        <w:t xml:space="preserve">who </w:t>
      </w:r>
      <w:r w:rsidR="00914110" w:rsidRPr="006829DC">
        <w:rPr>
          <w:lang w:val="en-GB"/>
        </w:rPr>
        <w:t xml:space="preserve">have been </w:t>
      </w:r>
      <w:r w:rsidR="002C4017" w:rsidRPr="006829DC">
        <w:rPr>
          <w:lang w:val="en-GB"/>
        </w:rPr>
        <w:t>engag</w:t>
      </w:r>
      <w:r w:rsidR="00E70A6F" w:rsidRPr="006829DC">
        <w:rPr>
          <w:lang w:val="en-GB"/>
        </w:rPr>
        <w:t>ing</w:t>
      </w:r>
      <w:r w:rsidR="005E68B1" w:rsidRPr="006829DC">
        <w:rPr>
          <w:lang w:val="en-GB"/>
        </w:rPr>
        <w:t xml:space="preserve"> </w:t>
      </w:r>
      <w:r w:rsidRPr="006829DC">
        <w:rPr>
          <w:lang w:val="en-GB"/>
        </w:rPr>
        <w:t xml:space="preserve">efforts and wisdom in support of </w:t>
      </w:r>
      <w:r w:rsidR="002C4017" w:rsidRPr="006829DC">
        <w:rPr>
          <w:lang w:val="en-GB"/>
        </w:rPr>
        <w:t>life</w:t>
      </w:r>
      <w:r w:rsidRPr="006829DC">
        <w:rPr>
          <w:lang w:val="en-GB"/>
        </w:rPr>
        <w:t>;</w:t>
      </w:r>
    </w:p>
    <w:p w14:paraId="7F2314B0" w14:textId="6F23162F" w:rsidR="00E70C91" w:rsidRPr="006829DC" w:rsidRDefault="00E70C91" w:rsidP="00DA094B">
      <w:pPr>
        <w:pStyle w:val="ListParagraph"/>
        <w:numPr>
          <w:ilvl w:val="0"/>
          <w:numId w:val="9"/>
        </w:numPr>
        <w:rPr>
          <w:lang w:val="en-GB"/>
        </w:rPr>
      </w:pPr>
      <w:r w:rsidRPr="006829DC">
        <w:rPr>
          <w:lang w:val="en-GB"/>
        </w:rPr>
        <w:t>We give thanks for all who traced paths on earth and sea, nourished seeds and breeds, learned and passed</w:t>
      </w:r>
      <w:r w:rsidR="00A96127" w:rsidRPr="006829DC">
        <w:rPr>
          <w:lang w:val="en-GB"/>
        </w:rPr>
        <w:t xml:space="preserve"> </w:t>
      </w:r>
      <w:r w:rsidRPr="006829DC">
        <w:rPr>
          <w:lang w:val="en-GB"/>
        </w:rPr>
        <w:t>on ways of finding, growing</w:t>
      </w:r>
      <w:r w:rsidR="007354DF" w:rsidRPr="006829DC">
        <w:rPr>
          <w:lang w:val="en-GB"/>
        </w:rPr>
        <w:t>, conserving</w:t>
      </w:r>
      <w:r w:rsidR="00F93264" w:rsidRPr="006829DC">
        <w:rPr>
          <w:lang w:val="en-GB"/>
        </w:rPr>
        <w:t xml:space="preserve"> and </w:t>
      </w:r>
      <w:r w:rsidR="008B137B" w:rsidRPr="006829DC">
        <w:rPr>
          <w:lang w:val="en-GB"/>
        </w:rPr>
        <w:t>transforming food</w:t>
      </w:r>
      <w:r w:rsidR="00F93264" w:rsidRPr="006829DC">
        <w:rPr>
          <w:lang w:val="en-GB"/>
        </w:rPr>
        <w:t>;</w:t>
      </w:r>
    </w:p>
    <w:p w14:paraId="332C5D50" w14:textId="0C55F260" w:rsidR="00E70C91" w:rsidRPr="006829DC" w:rsidRDefault="00E70C91" w:rsidP="00DA094B">
      <w:pPr>
        <w:pStyle w:val="ListParagraph"/>
        <w:numPr>
          <w:ilvl w:val="0"/>
          <w:numId w:val="9"/>
        </w:numPr>
        <w:rPr>
          <w:lang w:val="en-GB"/>
        </w:rPr>
      </w:pPr>
      <w:r w:rsidRPr="006829DC">
        <w:rPr>
          <w:lang w:val="en-GB"/>
        </w:rPr>
        <w:t xml:space="preserve">We give thanks </w:t>
      </w:r>
      <w:r w:rsidR="00C73920" w:rsidRPr="006829DC">
        <w:rPr>
          <w:lang w:val="en-GB"/>
        </w:rPr>
        <w:t>for</w:t>
      </w:r>
      <w:r w:rsidR="00A96127" w:rsidRPr="006829DC">
        <w:rPr>
          <w:lang w:val="en-GB"/>
        </w:rPr>
        <w:t xml:space="preserve"> </w:t>
      </w:r>
      <w:r w:rsidRPr="006829DC">
        <w:rPr>
          <w:lang w:val="en-GB"/>
        </w:rPr>
        <w:t>all who developed languages, stories, music, crafts and homes, art</w:t>
      </w:r>
      <w:r w:rsidR="00A94837">
        <w:rPr>
          <w:lang w:val="en-GB"/>
        </w:rPr>
        <w:t>s</w:t>
      </w:r>
      <w:r w:rsidRPr="006829DC">
        <w:rPr>
          <w:lang w:val="en-GB"/>
        </w:rPr>
        <w:t xml:space="preserve"> and rituals, knowledge and</w:t>
      </w:r>
      <w:r w:rsidR="005C4235">
        <w:rPr>
          <w:lang w:val="en-GB"/>
        </w:rPr>
        <w:t xml:space="preserve"> </w:t>
      </w:r>
      <w:r w:rsidR="004821E4">
        <w:rPr>
          <w:lang w:val="en-GB"/>
        </w:rPr>
        <w:t xml:space="preserve">the </w:t>
      </w:r>
      <w:r w:rsidR="005C4235">
        <w:rPr>
          <w:lang w:val="en-GB"/>
        </w:rPr>
        <w:t>skills</w:t>
      </w:r>
      <w:r w:rsidR="005C4235" w:rsidRPr="006829DC">
        <w:rPr>
          <w:lang w:val="en-GB"/>
        </w:rPr>
        <w:t xml:space="preserve"> </w:t>
      </w:r>
      <w:r w:rsidR="00350ED3">
        <w:rPr>
          <w:lang w:val="en-GB"/>
        </w:rPr>
        <w:t xml:space="preserve">necessary </w:t>
      </w:r>
      <w:r w:rsidRPr="006829DC">
        <w:rPr>
          <w:lang w:val="en-GB"/>
        </w:rPr>
        <w:t>to shape and to create;</w:t>
      </w:r>
    </w:p>
    <w:p w14:paraId="46082133" w14:textId="083074E6" w:rsidR="00E70C91" w:rsidRPr="006829DC" w:rsidRDefault="00E70C91" w:rsidP="00383BEB">
      <w:pPr>
        <w:pStyle w:val="ListParagraph"/>
        <w:numPr>
          <w:ilvl w:val="0"/>
          <w:numId w:val="9"/>
        </w:numPr>
        <w:rPr>
          <w:lang w:val="en-GB"/>
        </w:rPr>
      </w:pPr>
      <w:r w:rsidRPr="006829DC">
        <w:rPr>
          <w:lang w:val="en-GB"/>
        </w:rPr>
        <w:t xml:space="preserve">We give thanks for all the </w:t>
      </w:r>
      <w:r w:rsidRPr="006829DC">
        <w:rPr>
          <w:i/>
          <w:iCs/>
          <w:lang w:val="en-GB"/>
        </w:rPr>
        <w:t>custodians</w:t>
      </w:r>
      <w:r w:rsidRPr="006829DC">
        <w:rPr>
          <w:lang w:val="en-GB"/>
        </w:rPr>
        <w:t xml:space="preserve"> of territories of life</w:t>
      </w:r>
      <w:r w:rsidR="0000051E">
        <w:rPr>
          <w:lang w:val="en-GB"/>
        </w:rPr>
        <w:t xml:space="preserve"> </w:t>
      </w:r>
      <w:r w:rsidRPr="006829DC">
        <w:rPr>
          <w:lang w:val="en-GB"/>
        </w:rPr>
        <w:t xml:space="preserve">— the mobile and settled </w:t>
      </w:r>
      <w:r w:rsidR="002D51E9" w:rsidRPr="006829DC">
        <w:rPr>
          <w:lang w:val="en-GB"/>
        </w:rPr>
        <w:t>human</w:t>
      </w:r>
      <w:r w:rsidR="005D28C5" w:rsidRPr="006829DC">
        <w:rPr>
          <w:lang w:val="en-GB"/>
        </w:rPr>
        <w:t xml:space="preserve"> </w:t>
      </w:r>
      <w:r w:rsidRPr="006829DC">
        <w:rPr>
          <w:lang w:val="en-GB"/>
        </w:rPr>
        <w:t xml:space="preserve">communities who </w:t>
      </w:r>
      <w:r w:rsidR="00710349" w:rsidRPr="006829DC">
        <w:rPr>
          <w:lang w:val="en-GB"/>
        </w:rPr>
        <w:t xml:space="preserve">co-evolved </w:t>
      </w:r>
      <w:r w:rsidR="006D6381" w:rsidRPr="006829DC">
        <w:rPr>
          <w:lang w:val="en-GB"/>
        </w:rPr>
        <w:t xml:space="preserve">by </w:t>
      </w:r>
      <w:r w:rsidRPr="006829DC">
        <w:rPr>
          <w:lang w:val="en-GB"/>
        </w:rPr>
        <w:t>bond</w:t>
      </w:r>
      <w:r w:rsidR="006D6381" w:rsidRPr="006829DC">
        <w:rPr>
          <w:lang w:val="en-GB"/>
        </w:rPr>
        <w:t>ing</w:t>
      </w:r>
      <w:r w:rsidR="00010245" w:rsidRPr="006829DC">
        <w:rPr>
          <w:lang w:val="en-GB"/>
        </w:rPr>
        <w:t xml:space="preserve"> </w:t>
      </w:r>
      <w:r w:rsidRPr="006829DC">
        <w:rPr>
          <w:lang w:val="en-GB"/>
        </w:rPr>
        <w:t xml:space="preserve">with </w:t>
      </w:r>
      <w:r w:rsidR="00CA54B8" w:rsidRPr="006829DC">
        <w:rPr>
          <w:lang w:val="en-GB"/>
        </w:rPr>
        <w:t xml:space="preserve">the </w:t>
      </w:r>
      <w:r w:rsidRPr="006829DC">
        <w:rPr>
          <w:lang w:val="en-GB"/>
        </w:rPr>
        <w:t xml:space="preserve">forests, grasslands, mountains, plains, islands, lakes, </w:t>
      </w:r>
      <w:r w:rsidR="00DE08DA">
        <w:rPr>
          <w:lang w:val="en-GB"/>
        </w:rPr>
        <w:t>drylands</w:t>
      </w:r>
      <w:r w:rsidRPr="006829DC">
        <w:rPr>
          <w:lang w:val="en-GB"/>
        </w:rPr>
        <w:t>, wetlands, rivers</w:t>
      </w:r>
      <w:r w:rsidR="00700207" w:rsidRPr="006829DC">
        <w:rPr>
          <w:lang w:val="en-GB"/>
        </w:rPr>
        <w:t>,</w:t>
      </w:r>
      <w:r w:rsidRPr="006829DC">
        <w:rPr>
          <w:lang w:val="en-GB"/>
        </w:rPr>
        <w:t xml:space="preserve"> </w:t>
      </w:r>
      <w:r w:rsidR="00814775">
        <w:rPr>
          <w:lang w:val="en-GB"/>
        </w:rPr>
        <w:t xml:space="preserve">tundra, </w:t>
      </w:r>
      <w:r w:rsidR="00165F1B">
        <w:rPr>
          <w:lang w:val="en-GB"/>
        </w:rPr>
        <w:t xml:space="preserve">glaciers </w:t>
      </w:r>
      <w:r w:rsidRPr="006829DC">
        <w:rPr>
          <w:lang w:val="en-GB"/>
        </w:rPr>
        <w:t xml:space="preserve">and </w:t>
      </w:r>
      <w:r w:rsidR="00471D29">
        <w:rPr>
          <w:lang w:val="en-GB"/>
        </w:rPr>
        <w:t xml:space="preserve">coastal and </w:t>
      </w:r>
      <w:r w:rsidRPr="006829DC">
        <w:rPr>
          <w:lang w:val="en-GB"/>
        </w:rPr>
        <w:t xml:space="preserve">marine environments </w:t>
      </w:r>
      <w:r w:rsidR="00476D53" w:rsidRPr="006829DC">
        <w:rPr>
          <w:lang w:val="en-GB"/>
        </w:rPr>
        <w:t>that</w:t>
      </w:r>
      <w:r w:rsidRPr="006829DC">
        <w:rPr>
          <w:lang w:val="en-GB"/>
        </w:rPr>
        <w:t xml:space="preserve">, </w:t>
      </w:r>
      <w:r w:rsidR="00B63A9B" w:rsidRPr="006829DC">
        <w:rPr>
          <w:lang w:val="en-GB"/>
        </w:rPr>
        <w:t xml:space="preserve">in turn, </w:t>
      </w:r>
      <w:r w:rsidR="000E75C0" w:rsidRPr="006829DC">
        <w:rPr>
          <w:lang w:val="en-GB"/>
        </w:rPr>
        <w:t xml:space="preserve">have </w:t>
      </w:r>
      <w:r w:rsidRPr="006829DC">
        <w:rPr>
          <w:lang w:val="en-GB"/>
        </w:rPr>
        <w:t xml:space="preserve">kept nourishing </w:t>
      </w:r>
      <w:r w:rsidR="003D3F15" w:rsidRPr="006829DC">
        <w:rPr>
          <w:lang w:val="en-GB"/>
        </w:rPr>
        <w:t xml:space="preserve">over millennia </w:t>
      </w:r>
      <w:r w:rsidR="00027DE2" w:rsidRPr="006829DC">
        <w:rPr>
          <w:lang w:val="en-GB"/>
        </w:rPr>
        <w:t>their</w:t>
      </w:r>
      <w:r w:rsidR="003D3F15" w:rsidRPr="006829DC">
        <w:rPr>
          <w:lang w:val="en-GB"/>
        </w:rPr>
        <w:t xml:space="preserve"> livelihoods</w:t>
      </w:r>
      <w:r w:rsidRPr="006829DC">
        <w:rPr>
          <w:lang w:val="en-GB"/>
        </w:rPr>
        <w:t xml:space="preserve">, identities, and </w:t>
      </w:r>
      <w:r w:rsidR="00EC400A" w:rsidRPr="006829DC">
        <w:rPr>
          <w:lang w:val="en-GB"/>
        </w:rPr>
        <w:t>capacit</w:t>
      </w:r>
      <w:r w:rsidR="006B41EB" w:rsidRPr="006829DC">
        <w:rPr>
          <w:lang w:val="en-GB"/>
        </w:rPr>
        <w:t>y to care</w:t>
      </w:r>
      <w:r w:rsidR="00CA54B8" w:rsidRPr="006829DC">
        <w:rPr>
          <w:lang w:val="en-GB"/>
        </w:rPr>
        <w:t>.</w:t>
      </w:r>
    </w:p>
    <w:p w14:paraId="1946CF35" w14:textId="77777777" w:rsidR="003C5DF4" w:rsidRDefault="003C5DF4" w:rsidP="003C5DF4">
      <w:pPr>
        <w:pStyle w:val="ListParagraph"/>
        <w:ind w:left="360"/>
        <w:rPr>
          <w:lang w:val="en-GB"/>
        </w:rPr>
      </w:pPr>
    </w:p>
    <w:p w14:paraId="160A50D5" w14:textId="6C317D3D" w:rsidR="00E70C91" w:rsidRPr="006829DC" w:rsidRDefault="00E70C91" w:rsidP="00C42C68">
      <w:pPr>
        <w:spacing w:after="0" w:line="240" w:lineRule="auto"/>
        <w:rPr>
          <w:color w:val="002060"/>
          <w:sz w:val="24"/>
          <w:szCs w:val="24"/>
          <w:lang w:val="en-GB"/>
        </w:rPr>
      </w:pPr>
      <w:r w:rsidRPr="006829DC">
        <w:rPr>
          <w:b/>
          <w:bCs/>
          <w:color w:val="002060"/>
          <w:sz w:val="24"/>
          <w:szCs w:val="24"/>
          <w:lang w:val="en-GB"/>
        </w:rPr>
        <w:t>We</w:t>
      </w:r>
      <w:r w:rsidRPr="006829DC">
        <w:rPr>
          <w:color w:val="002060"/>
          <w:sz w:val="24"/>
          <w:szCs w:val="24"/>
          <w:lang w:val="en-GB"/>
        </w:rPr>
        <w:t>, who live in territories of life</w:t>
      </w:r>
      <w:r w:rsidR="00A91BC5" w:rsidRPr="006829DC">
        <w:rPr>
          <w:color w:val="002060"/>
          <w:sz w:val="24"/>
          <w:szCs w:val="24"/>
          <w:lang w:val="en-GB"/>
        </w:rPr>
        <w:t xml:space="preserve"> and</w:t>
      </w:r>
      <w:r w:rsidR="0093464A" w:rsidRPr="006829DC">
        <w:rPr>
          <w:color w:val="002060"/>
          <w:sz w:val="24"/>
          <w:szCs w:val="24"/>
          <w:lang w:val="en-GB"/>
        </w:rPr>
        <w:t xml:space="preserve"> </w:t>
      </w:r>
      <w:r w:rsidR="0093464A" w:rsidRPr="006829DC">
        <w:rPr>
          <w:b/>
          <w:color w:val="002060"/>
          <w:sz w:val="24"/>
          <w:lang w:val="en-GB"/>
        </w:rPr>
        <w:t xml:space="preserve">self-identify </w:t>
      </w:r>
      <w:r w:rsidR="00EA2FF2" w:rsidRPr="006829DC">
        <w:rPr>
          <w:b/>
          <w:color w:val="002060"/>
          <w:sz w:val="24"/>
          <w:lang w:val="en-GB"/>
        </w:rPr>
        <w:t>and</w:t>
      </w:r>
      <w:r w:rsidR="0093464A" w:rsidRPr="006829DC">
        <w:rPr>
          <w:b/>
          <w:color w:val="002060"/>
          <w:sz w:val="24"/>
          <w:lang w:val="en-GB"/>
        </w:rPr>
        <w:t xml:space="preserve"> mutually recogni</w:t>
      </w:r>
      <w:r w:rsidR="00EA2FF2" w:rsidRPr="006829DC">
        <w:rPr>
          <w:b/>
          <w:color w:val="002060"/>
          <w:sz w:val="24"/>
          <w:lang w:val="en-GB"/>
        </w:rPr>
        <w:t>ze</w:t>
      </w:r>
      <w:r w:rsidRPr="006829DC">
        <w:rPr>
          <w:rStyle w:val="EndnoteReference"/>
          <w:color w:val="002060"/>
          <w:sz w:val="24"/>
          <w:szCs w:val="24"/>
          <w:lang w:val="en-GB"/>
        </w:rPr>
        <w:endnoteReference w:id="5"/>
      </w:r>
      <w:r w:rsidRPr="006829DC">
        <w:rPr>
          <w:color w:val="002060"/>
          <w:sz w:val="24"/>
          <w:szCs w:val="24"/>
          <w:lang w:val="en-GB"/>
        </w:rPr>
        <w:t xml:space="preserve"> as </w:t>
      </w:r>
      <w:r w:rsidR="00380385" w:rsidRPr="006829DC">
        <w:rPr>
          <w:b/>
          <w:bCs/>
          <w:color w:val="002060"/>
          <w:sz w:val="24"/>
          <w:szCs w:val="24"/>
          <w:lang w:val="en-GB"/>
        </w:rPr>
        <w:t>I</w:t>
      </w:r>
      <w:r w:rsidRPr="006829DC">
        <w:rPr>
          <w:b/>
          <w:bCs/>
          <w:color w:val="002060"/>
          <w:sz w:val="24"/>
          <w:szCs w:val="24"/>
          <w:lang w:val="en-GB"/>
        </w:rPr>
        <w:t xml:space="preserve">ndigenous </w:t>
      </w:r>
      <w:r w:rsidR="00B7277A">
        <w:rPr>
          <w:b/>
          <w:bCs/>
          <w:color w:val="002060"/>
          <w:sz w:val="24"/>
          <w:szCs w:val="24"/>
          <w:lang w:val="en-GB"/>
        </w:rPr>
        <w:t>P</w:t>
      </w:r>
      <w:r w:rsidRPr="006829DC">
        <w:rPr>
          <w:b/>
          <w:bCs/>
          <w:color w:val="002060"/>
          <w:sz w:val="24"/>
          <w:szCs w:val="24"/>
          <w:lang w:val="en-GB"/>
        </w:rPr>
        <w:t>eoples</w:t>
      </w:r>
      <w:r w:rsidRPr="006829DC">
        <w:rPr>
          <w:rStyle w:val="EndnoteReference"/>
          <w:color w:val="002060"/>
          <w:sz w:val="24"/>
          <w:szCs w:val="24"/>
          <w:lang w:val="en-GB"/>
        </w:rPr>
        <w:endnoteReference w:id="6"/>
      </w:r>
      <w:r w:rsidRPr="006829DC">
        <w:rPr>
          <w:color w:val="002060"/>
          <w:sz w:val="24"/>
          <w:szCs w:val="24"/>
          <w:lang w:val="en-GB"/>
        </w:rPr>
        <w:t xml:space="preserve"> </w:t>
      </w:r>
      <w:r w:rsidR="00A615DE" w:rsidRPr="006829DC">
        <w:rPr>
          <w:b/>
          <w:bCs/>
          <w:color w:val="002060"/>
          <w:sz w:val="24"/>
          <w:szCs w:val="24"/>
          <w:lang w:val="en-GB"/>
        </w:rPr>
        <w:t>and</w:t>
      </w:r>
      <w:r w:rsidRPr="006829DC">
        <w:rPr>
          <w:color w:val="002060"/>
          <w:sz w:val="24"/>
          <w:szCs w:val="24"/>
          <w:lang w:val="en-GB"/>
        </w:rPr>
        <w:t xml:space="preserve"> </w:t>
      </w:r>
      <w:r w:rsidRPr="006829DC">
        <w:rPr>
          <w:b/>
          <w:bCs/>
          <w:color w:val="002060"/>
          <w:sz w:val="24"/>
          <w:szCs w:val="24"/>
          <w:lang w:val="en-GB"/>
        </w:rPr>
        <w:t>community</w:t>
      </w:r>
      <w:r w:rsidRPr="006829DC">
        <w:rPr>
          <w:rStyle w:val="EndnoteReference"/>
          <w:color w:val="002060"/>
          <w:sz w:val="24"/>
          <w:szCs w:val="24"/>
          <w:lang w:val="en-GB"/>
        </w:rPr>
        <w:endnoteReference w:id="7"/>
      </w:r>
      <w:r w:rsidRPr="006829DC">
        <w:rPr>
          <w:color w:val="002060"/>
          <w:sz w:val="24"/>
          <w:szCs w:val="24"/>
          <w:lang w:val="en-GB"/>
        </w:rPr>
        <w:t xml:space="preserve"> </w:t>
      </w:r>
      <w:r w:rsidRPr="006829DC">
        <w:rPr>
          <w:b/>
          <w:bCs/>
          <w:i/>
          <w:iCs/>
          <w:color w:val="002060"/>
          <w:sz w:val="24"/>
          <w:szCs w:val="24"/>
          <w:lang w:val="en-GB"/>
        </w:rPr>
        <w:t>custodians</w:t>
      </w:r>
      <w:r w:rsidRPr="006829DC">
        <w:rPr>
          <w:color w:val="002060"/>
          <w:sz w:val="24"/>
          <w:szCs w:val="24"/>
          <w:lang w:val="en-GB"/>
        </w:rPr>
        <w:t>,</w:t>
      </w:r>
      <w:r w:rsidR="009F529B" w:rsidRPr="006829DC">
        <w:rPr>
          <w:rStyle w:val="EndnoteReference"/>
          <w:color w:val="002060"/>
          <w:sz w:val="24"/>
          <w:szCs w:val="24"/>
          <w:lang w:val="en-GB"/>
        </w:rPr>
        <w:endnoteReference w:id="8"/>
      </w:r>
    </w:p>
    <w:p w14:paraId="07F19AEC" w14:textId="77777777" w:rsidR="005642B3" w:rsidRDefault="005642B3" w:rsidP="009B3FDD">
      <w:pPr>
        <w:spacing w:after="0" w:line="240" w:lineRule="auto"/>
        <w:rPr>
          <w:b/>
          <w:bCs/>
          <w:color w:val="002060"/>
          <w:sz w:val="24"/>
          <w:szCs w:val="24"/>
          <w:lang w:val="en-GB"/>
        </w:rPr>
      </w:pPr>
    </w:p>
    <w:p w14:paraId="449AB131" w14:textId="419E862B" w:rsidR="00E70C91" w:rsidRPr="00783762" w:rsidRDefault="00E70C91" w:rsidP="009B3FDD">
      <w:pPr>
        <w:spacing w:after="0" w:line="240" w:lineRule="auto"/>
        <w:rPr>
          <w:color w:val="002060"/>
          <w:sz w:val="24"/>
          <w:szCs w:val="24"/>
          <w:lang w:val="en-GB"/>
        </w:rPr>
      </w:pPr>
      <w:r w:rsidRPr="006829DC">
        <w:rPr>
          <w:b/>
          <w:bCs/>
          <w:color w:val="002060"/>
          <w:sz w:val="24"/>
          <w:szCs w:val="24"/>
          <w:lang w:val="en-GB"/>
        </w:rPr>
        <w:t>We</w:t>
      </w:r>
      <w:r w:rsidRPr="006829DC">
        <w:rPr>
          <w:color w:val="002060"/>
          <w:sz w:val="24"/>
          <w:szCs w:val="24"/>
          <w:lang w:val="en-GB"/>
        </w:rPr>
        <w:t>,</w:t>
      </w:r>
      <w:r w:rsidRPr="006829DC">
        <w:rPr>
          <w:b/>
          <w:bCs/>
          <w:color w:val="002060"/>
          <w:sz w:val="24"/>
          <w:szCs w:val="24"/>
          <w:lang w:val="en-GB"/>
        </w:rPr>
        <w:t xml:space="preserve"> </w:t>
      </w:r>
      <w:r w:rsidRPr="006829DC">
        <w:rPr>
          <w:color w:val="002060"/>
          <w:sz w:val="24"/>
          <w:szCs w:val="24"/>
          <w:lang w:val="en-GB"/>
        </w:rPr>
        <w:t>who understand the many values of territories of life and are</w:t>
      </w:r>
      <w:r w:rsidRPr="006829DC">
        <w:rPr>
          <w:b/>
          <w:bCs/>
          <w:color w:val="002060"/>
          <w:sz w:val="24"/>
          <w:szCs w:val="24"/>
          <w:lang w:val="en-GB"/>
        </w:rPr>
        <w:t xml:space="preserve"> determined to support</w:t>
      </w:r>
      <w:r w:rsidRPr="006829DC">
        <w:rPr>
          <w:color w:val="002060"/>
          <w:sz w:val="24"/>
          <w:szCs w:val="24"/>
          <w:lang w:val="en-GB"/>
        </w:rPr>
        <w:t xml:space="preserve"> </w:t>
      </w:r>
      <w:r w:rsidR="005B0F92" w:rsidRPr="006829DC">
        <w:rPr>
          <w:color w:val="002060"/>
          <w:sz w:val="24"/>
          <w:szCs w:val="24"/>
          <w:lang w:val="en-GB"/>
        </w:rPr>
        <w:t xml:space="preserve">the Indigenous </w:t>
      </w:r>
      <w:r w:rsidR="00A84E35">
        <w:rPr>
          <w:color w:val="002060"/>
          <w:sz w:val="24"/>
          <w:szCs w:val="24"/>
          <w:lang w:val="en-GB"/>
        </w:rPr>
        <w:t>P</w:t>
      </w:r>
      <w:r w:rsidR="005B0F92" w:rsidRPr="006829DC">
        <w:rPr>
          <w:color w:val="002060"/>
          <w:sz w:val="24"/>
          <w:szCs w:val="24"/>
          <w:lang w:val="en-GB"/>
        </w:rPr>
        <w:t xml:space="preserve">eoples and community </w:t>
      </w:r>
      <w:r w:rsidRPr="006829DC">
        <w:rPr>
          <w:b/>
          <w:bCs/>
          <w:i/>
          <w:iCs/>
          <w:color w:val="002060"/>
          <w:sz w:val="24"/>
          <w:szCs w:val="24"/>
          <w:lang w:val="en-GB"/>
        </w:rPr>
        <w:t>custodians</w:t>
      </w:r>
      <w:r w:rsidR="00413A9B" w:rsidRPr="006829DC">
        <w:rPr>
          <w:color w:val="002060"/>
          <w:sz w:val="24"/>
          <w:szCs w:val="24"/>
          <w:lang w:val="en-GB"/>
        </w:rPr>
        <w:t>,</w:t>
      </w:r>
      <w:r w:rsidRPr="00783762">
        <w:rPr>
          <w:color w:val="002060"/>
          <w:sz w:val="24"/>
          <w:szCs w:val="24"/>
          <w:lang w:val="en-GB"/>
        </w:rPr>
        <w:t xml:space="preserve"> </w:t>
      </w:r>
    </w:p>
    <w:p w14:paraId="193328FC" w14:textId="77777777" w:rsidR="00E70C91" w:rsidRPr="00783762" w:rsidRDefault="00E70C91" w:rsidP="0034533E">
      <w:pPr>
        <w:spacing w:after="0" w:line="240" w:lineRule="auto"/>
        <w:jc w:val="center"/>
        <w:rPr>
          <w:b/>
          <w:bCs/>
          <w:color w:val="002060"/>
          <w:sz w:val="24"/>
          <w:szCs w:val="24"/>
          <w:lang w:val="en-GB"/>
        </w:rPr>
      </w:pPr>
    </w:p>
    <w:p w14:paraId="62CDE46E" w14:textId="798E06F2" w:rsidR="00E70C91" w:rsidRPr="00783762" w:rsidRDefault="00EA0F14" w:rsidP="0034533E">
      <w:pPr>
        <w:spacing w:after="0" w:line="240" w:lineRule="auto"/>
        <w:jc w:val="center"/>
        <w:rPr>
          <w:b/>
          <w:bCs/>
          <w:color w:val="002060"/>
          <w:sz w:val="28"/>
          <w:szCs w:val="28"/>
          <w:lang w:val="en-GB"/>
        </w:rPr>
      </w:pPr>
      <w:r>
        <w:rPr>
          <w:b/>
          <w:bCs/>
          <w:color w:val="002060"/>
          <w:sz w:val="28"/>
          <w:szCs w:val="28"/>
          <w:lang w:val="en-GB"/>
        </w:rPr>
        <w:t>W</w:t>
      </w:r>
      <w:r w:rsidR="00E70C91" w:rsidRPr="00783762">
        <w:rPr>
          <w:b/>
          <w:bCs/>
          <w:color w:val="002060"/>
          <w:sz w:val="28"/>
          <w:szCs w:val="28"/>
          <w:lang w:val="en-GB"/>
        </w:rPr>
        <w:t>e</w:t>
      </w:r>
      <w:r w:rsidR="00E70C91" w:rsidRPr="00783762">
        <w:rPr>
          <w:color w:val="002060"/>
          <w:sz w:val="28"/>
          <w:szCs w:val="28"/>
          <w:lang w:val="en-GB"/>
        </w:rPr>
        <w:t xml:space="preserve"> </w:t>
      </w:r>
      <w:r w:rsidR="00EE2D26" w:rsidRPr="00783762">
        <w:rPr>
          <w:b/>
          <w:bCs/>
          <w:color w:val="002060"/>
          <w:sz w:val="28"/>
          <w:szCs w:val="28"/>
          <w:lang w:val="en-GB"/>
        </w:rPr>
        <w:t>affirm and</w:t>
      </w:r>
      <w:r w:rsidR="00EE2D26" w:rsidRPr="00783762">
        <w:rPr>
          <w:color w:val="002060"/>
          <w:sz w:val="28"/>
          <w:szCs w:val="28"/>
          <w:lang w:val="en-GB"/>
        </w:rPr>
        <w:t xml:space="preserve"> </w:t>
      </w:r>
      <w:r w:rsidR="00E70C91" w:rsidRPr="00783762">
        <w:rPr>
          <w:b/>
          <w:bCs/>
          <w:color w:val="002060"/>
          <w:sz w:val="28"/>
          <w:szCs w:val="28"/>
          <w:lang w:val="en-GB"/>
        </w:rPr>
        <w:t>pledge:</w:t>
      </w:r>
    </w:p>
    <w:p w14:paraId="58B1A07B" w14:textId="77777777" w:rsidR="00E70C91" w:rsidRPr="00392BDB" w:rsidRDefault="00E70C91" w:rsidP="008C3A2D">
      <w:pPr>
        <w:spacing w:after="0" w:line="240" w:lineRule="auto"/>
        <w:rPr>
          <w:b/>
          <w:bCs/>
          <w:sz w:val="24"/>
          <w:szCs w:val="24"/>
          <w:lang w:val="en-GB"/>
        </w:rPr>
      </w:pPr>
    </w:p>
    <w:p w14:paraId="2D33D7D5" w14:textId="5F0B73E9" w:rsidR="00E70C91" w:rsidRPr="00392BDB" w:rsidRDefault="00E70C91" w:rsidP="007828EB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5954"/>
        </w:tabs>
        <w:spacing w:after="100" w:line="276" w:lineRule="auto"/>
        <w:ind w:left="351" w:hanging="357"/>
        <w:contextualSpacing w:val="0"/>
        <w:jc w:val="both"/>
        <w:rPr>
          <w:lang w:val="en-GB"/>
        </w:rPr>
      </w:pPr>
      <w:r w:rsidRPr="00392BDB">
        <w:rPr>
          <w:lang w:val="en-GB"/>
        </w:rPr>
        <w:t xml:space="preserve">To live with </w:t>
      </w:r>
      <w:r w:rsidRPr="00392BDB">
        <w:rPr>
          <w:b/>
          <w:bCs/>
          <w:lang w:val="en-GB"/>
        </w:rPr>
        <w:t>reverence</w:t>
      </w:r>
      <w:r w:rsidR="00B62594" w:rsidRPr="00392BDB">
        <w:rPr>
          <w:b/>
          <w:bCs/>
          <w:lang w:val="en-GB"/>
        </w:rPr>
        <w:t>, respect</w:t>
      </w:r>
      <w:r w:rsidRPr="00392BDB">
        <w:rPr>
          <w:lang w:val="en-GB"/>
        </w:rPr>
        <w:t xml:space="preserve"> and </w:t>
      </w:r>
      <w:r w:rsidRPr="00392BDB">
        <w:rPr>
          <w:b/>
          <w:bCs/>
          <w:lang w:val="en-GB"/>
        </w:rPr>
        <w:t>care</w:t>
      </w:r>
      <w:r w:rsidRPr="00392BDB">
        <w:rPr>
          <w:lang w:val="en-GB"/>
        </w:rPr>
        <w:t xml:space="preserve"> for </w:t>
      </w:r>
      <w:r w:rsidR="00260489" w:rsidRPr="00392BDB">
        <w:rPr>
          <w:b/>
          <w:bCs/>
          <w:lang w:val="en-GB"/>
        </w:rPr>
        <w:t>N</w:t>
      </w:r>
      <w:r w:rsidRPr="00392BDB">
        <w:rPr>
          <w:b/>
          <w:bCs/>
          <w:lang w:val="en-GB"/>
        </w:rPr>
        <w:t>ature</w:t>
      </w:r>
      <w:r w:rsidR="00992DA4" w:rsidRPr="000A2CA5">
        <w:rPr>
          <w:rStyle w:val="EndnoteReference"/>
          <w:lang w:val="en-GB"/>
        </w:rPr>
        <w:endnoteReference w:id="9"/>
      </w:r>
      <w:r w:rsidRPr="00392BDB">
        <w:rPr>
          <w:lang w:val="en-GB"/>
        </w:rPr>
        <w:t>—</w:t>
      </w:r>
      <w:r w:rsidR="00527E18" w:rsidRPr="00392BDB">
        <w:rPr>
          <w:lang w:val="en-GB"/>
        </w:rPr>
        <w:t xml:space="preserve"> the</w:t>
      </w:r>
      <w:r w:rsidR="00527E18" w:rsidRPr="000A2CA5">
        <w:rPr>
          <w:lang w:val="en-GB"/>
        </w:rPr>
        <w:t xml:space="preserve"> </w:t>
      </w:r>
      <w:r w:rsidR="00755711" w:rsidRPr="000A2CA5">
        <w:rPr>
          <w:lang w:val="en-GB"/>
        </w:rPr>
        <w:t xml:space="preserve">essence </w:t>
      </w:r>
      <w:r w:rsidR="00E6383A" w:rsidRPr="000A2CA5">
        <w:rPr>
          <w:lang w:val="en-GB"/>
        </w:rPr>
        <w:t xml:space="preserve">of </w:t>
      </w:r>
      <w:r w:rsidR="009E4FFB" w:rsidRPr="000A2CA5">
        <w:rPr>
          <w:lang w:val="en-GB"/>
        </w:rPr>
        <w:t>life</w:t>
      </w:r>
      <w:r w:rsidR="00572A94" w:rsidRPr="000A2CA5">
        <w:rPr>
          <w:lang w:val="en-GB"/>
        </w:rPr>
        <w:t xml:space="preserve"> and </w:t>
      </w:r>
      <w:r w:rsidR="000226F0" w:rsidRPr="000A2CA5">
        <w:rPr>
          <w:lang w:val="en-GB"/>
        </w:rPr>
        <w:t xml:space="preserve">core of </w:t>
      </w:r>
      <w:r w:rsidR="00762D66" w:rsidRPr="000A2CA5">
        <w:rPr>
          <w:lang w:val="en-GB"/>
        </w:rPr>
        <w:t>ethical</w:t>
      </w:r>
      <w:r w:rsidR="00541047" w:rsidRPr="000A2CA5">
        <w:rPr>
          <w:lang w:val="en-GB"/>
        </w:rPr>
        <w:t xml:space="preserve"> </w:t>
      </w:r>
      <w:r w:rsidR="007F705C" w:rsidRPr="000A2CA5">
        <w:rPr>
          <w:lang w:val="en-GB"/>
        </w:rPr>
        <w:t>value</w:t>
      </w:r>
      <w:r w:rsidR="00E141B1" w:rsidRPr="000A2CA5">
        <w:rPr>
          <w:lang w:val="en-GB"/>
        </w:rPr>
        <w:t>s</w:t>
      </w:r>
      <w:r w:rsidR="000226F0" w:rsidRPr="000A2CA5">
        <w:rPr>
          <w:lang w:val="en-GB"/>
        </w:rPr>
        <w:t xml:space="preserve"> </w:t>
      </w:r>
      <w:r w:rsidR="00605429">
        <w:rPr>
          <w:lang w:val="en-GB"/>
        </w:rPr>
        <w:t>for many of us</w:t>
      </w:r>
      <w:r w:rsidRPr="00392BDB">
        <w:rPr>
          <w:lang w:val="en-GB"/>
        </w:rPr>
        <w:t>;</w:t>
      </w:r>
    </w:p>
    <w:p w14:paraId="62ED4441" w14:textId="435C4824" w:rsidR="00E70C91" w:rsidRPr="00392BDB" w:rsidRDefault="00E70C91" w:rsidP="007828EB">
      <w:pPr>
        <w:pStyle w:val="ListParagraph"/>
        <w:numPr>
          <w:ilvl w:val="0"/>
          <w:numId w:val="24"/>
        </w:numPr>
        <w:spacing w:after="100"/>
        <w:ind w:left="351" w:hanging="357"/>
        <w:contextualSpacing w:val="0"/>
        <w:rPr>
          <w:lang w:val="en-GB"/>
        </w:rPr>
      </w:pPr>
      <w:r w:rsidRPr="00392BDB">
        <w:rPr>
          <w:lang w:val="en-GB"/>
        </w:rPr>
        <w:t xml:space="preserve">To </w:t>
      </w:r>
      <w:r w:rsidRPr="00392BDB">
        <w:rPr>
          <w:b/>
          <w:bCs/>
          <w:lang w:val="en-GB"/>
        </w:rPr>
        <w:t>seek</w:t>
      </w:r>
      <w:r w:rsidRPr="00392BDB">
        <w:rPr>
          <w:lang w:val="en-GB"/>
        </w:rPr>
        <w:t xml:space="preserve"> </w:t>
      </w:r>
      <w:r w:rsidR="00B9693B" w:rsidRPr="00392BDB">
        <w:rPr>
          <w:lang w:val="en-GB"/>
        </w:rPr>
        <w:t>‘</w:t>
      </w:r>
      <w:r w:rsidRPr="00392BDB">
        <w:rPr>
          <w:b/>
          <w:bCs/>
          <w:lang w:val="en-GB"/>
        </w:rPr>
        <w:t>living</w:t>
      </w:r>
      <w:r w:rsidR="00B9693B" w:rsidRPr="00392BDB">
        <w:rPr>
          <w:b/>
          <w:bCs/>
          <w:lang w:val="en-GB"/>
        </w:rPr>
        <w:t xml:space="preserve"> well’</w:t>
      </w:r>
      <w:r w:rsidR="00FB56D1" w:rsidRPr="005B784A">
        <w:rPr>
          <w:rStyle w:val="EndnoteReference"/>
          <w:lang w:val="en-GB"/>
        </w:rPr>
        <w:endnoteReference w:id="10"/>
      </w:r>
      <w:r w:rsidRPr="00392BDB">
        <w:rPr>
          <w:lang w:val="en-GB"/>
        </w:rPr>
        <w:t xml:space="preserve"> </w:t>
      </w:r>
      <w:r w:rsidR="000C5381">
        <w:rPr>
          <w:lang w:val="en-GB"/>
        </w:rPr>
        <w:t>i</w:t>
      </w:r>
      <w:r w:rsidRPr="00392BDB">
        <w:rPr>
          <w:lang w:val="en-GB"/>
        </w:rPr>
        <w:t>n territories of life, connected with our ancestors, future generations and the spiritual presences and worldviews that give us meaning;</w:t>
      </w:r>
    </w:p>
    <w:p w14:paraId="68D1A769" w14:textId="58AD5E42" w:rsidR="00E70C91" w:rsidRPr="00392BDB" w:rsidRDefault="00E70C91" w:rsidP="007828EB">
      <w:pPr>
        <w:pStyle w:val="ListParagraph"/>
        <w:numPr>
          <w:ilvl w:val="0"/>
          <w:numId w:val="24"/>
        </w:numPr>
        <w:spacing w:after="100"/>
        <w:ind w:left="351" w:hanging="357"/>
        <w:contextualSpacing w:val="0"/>
        <w:rPr>
          <w:b/>
          <w:bCs/>
          <w:lang w:val="en-GB"/>
        </w:rPr>
      </w:pPr>
      <w:r w:rsidRPr="00392BDB">
        <w:rPr>
          <w:lang w:val="en-GB"/>
        </w:rPr>
        <w:t xml:space="preserve">To </w:t>
      </w:r>
      <w:r w:rsidRPr="00392BDB">
        <w:rPr>
          <w:b/>
          <w:bCs/>
          <w:lang w:val="en-GB"/>
        </w:rPr>
        <w:t>celebrate</w:t>
      </w:r>
      <w:r w:rsidRPr="00392BDB">
        <w:rPr>
          <w:lang w:val="en-GB"/>
        </w:rPr>
        <w:t xml:space="preserve"> territories of life</w:t>
      </w:r>
      <w:r w:rsidR="00445F4D" w:rsidRPr="00392BDB">
        <w:rPr>
          <w:lang w:val="en-GB"/>
        </w:rPr>
        <w:t xml:space="preserve"> as </w:t>
      </w:r>
      <w:r w:rsidR="00D53C5C" w:rsidRPr="000A2CA5">
        <w:rPr>
          <w:lang w:val="en-GB"/>
        </w:rPr>
        <w:t xml:space="preserve">the </w:t>
      </w:r>
      <w:r w:rsidR="00124903" w:rsidRPr="000A2CA5">
        <w:rPr>
          <w:lang w:val="en-GB"/>
        </w:rPr>
        <w:t>collective heritage</w:t>
      </w:r>
      <w:r w:rsidR="00D53C5C" w:rsidRPr="000A2CA5">
        <w:rPr>
          <w:lang w:val="en-GB"/>
        </w:rPr>
        <w:t xml:space="preserve"> that </w:t>
      </w:r>
      <w:r w:rsidRPr="00392BDB">
        <w:rPr>
          <w:lang w:val="en-GB"/>
        </w:rPr>
        <w:t>support</w:t>
      </w:r>
      <w:r w:rsidR="00D53C5C" w:rsidRPr="00392BDB">
        <w:rPr>
          <w:lang w:val="en-GB"/>
        </w:rPr>
        <w:t>s</w:t>
      </w:r>
      <w:r w:rsidRPr="00392BDB">
        <w:rPr>
          <w:lang w:val="en-GB"/>
        </w:rPr>
        <w:t xml:space="preserve"> </w:t>
      </w:r>
      <w:r w:rsidR="00D53C5C" w:rsidRPr="00392BDB">
        <w:rPr>
          <w:lang w:val="en-GB"/>
        </w:rPr>
        <w:t xml:space="preserve">our </w:t>
      </w:r>
      <w:r w:rsidRPr="00392BDB">
        <w:rPr>
          <w:lang w:val="en-GB"/>
        </w:rPr>
        <w:t xml:space="preserve">physical and spiritual health, </w:t>
      </w:r>
      <w:r w:rsidR="00E01D02" w:rsidRPr="000A2CA5">
        <w:rPr>
          <w:lang w:val="en-GB"/>
        </w:rPr>
        <w:t xml:space="preserve">wellness, </w:t>
      </w:r>
      <w:r w:rsidRPr="00392BDB">
        <w:rPr>
          <w:lang w:val="en-GB"/>
        </w:rPr>
        <w:t>creativity and joy;</w:t>
      </w:r>
    </w:p>
    <w:p w14:paraId="225A2044" w14:textId="0E05FCFF" w:rsidR="00E70C91" w:rsidRPr="00392BDB" w:rsidRDefault="00E70C91" w:rsidP="007828EB">
      <w:pPr>
        <w:pStyle w:val="ListParagraph"/>
        <w:numPr>
          <w:ilvl w:val="0"/>
          <w:numId w:val="24"/>
        </w:numPr>
        <w:spacing w:after="100"/>
        <w:ind w:left="351" w:hanging="357"/>
        <w:contextualSpacing w:val="0"/>
        <w:rPr>
          <w:lang w:val="en-GB"/>
        </w:rPr>
      </w:pPr>
      <w:r w:rsidRPr="00392BDB">
        <w:rPr>
          <w:lang w:val="en-GB"/>
        </w:rPr>
        <w:t xml:space="preserve">To </w:t>
      </w:r>
      <w:r w:rsidRPr="00392BDB">
        <w:rPr>
          <w:b/>
          <w:bCs/>
          <w:lang w:val="en-GB"/>
        </w:rPr>
        <w:t>exercise</w:t>
      </w:r>
      <w:r w:rsidRPr="00392BDB">
        <w:rPr>
          <w:lang w:val="en-GB"/>
        </w:rPr>
        <w:t xml:space="preserve"> </w:t>
      </w:r>
      <w:r w:rsidRPr="00392BDB">
        <w:rPr>
          <w:b/>
          <w:bCs/>
          <w:lang w:val="en-GB"/>
        </w:rPr>
        <w:t>solidarity</w:t>
      </w:r>
      <w:r w:rsidRPr="00392BDB">
        <w:rPr>
          <w:lang w:val="en-GB"/>
        </w:rPr>
        <w:t xml:space="preserve">, </w:t>
      </w:r>
      <w:r w:rsidRPr="00392BDB">
        <w:rPr>
          <w:b/>
          <w:bCs/>
          <w:lang w:val="en-GB"/>
        </w:rPr>
        <w:t>mutual responsibility</w:t>
      </w:r>
      <w:r w:rsidR="00F66A29" w:rsidRPr="00392BDB">
        <w:rPr>
          <w:b/>
          <w:bCs/>
          <w:lang w:val="en-GB"/>
        </w:rPr>
        <w:t xml:space="preserve"> </w:t>
      </w:r>
      <w:r w:rsidR="00F66A29" w:rsidRPr="00392BDB">
        <w:rPr>
          <w:lang w:val="en-GB"/>
        </w:rPr>
        <w:t>and</w:t>
      </w:r>
      <w:r w:rsidRPr="00392BDB">
        <w:rPr>
          <w:b/>
          <w:bCs/>
          <w:lang w:val="en-GB"/>
        </w:rPr>
        <w:t xml:space="preserve"> respect, equity </w:t>
      </w:r>
      <w:r w:rsidRPr="00392BDB">
        <w:rPr>
          <w:lang w:val="en-GB"/>
        </w:rPr>
        <w:t>and</w:t>
      </w:r>
      <w:r w:rsidRPr="00392BDB">
        <w:rPr>
          <w:b/>
          <w:bCs/>
          <w:lang w:val="en-GB"/>
        </w:rPr>
        <w:t xml:space="preserve"> active peace</w:t>
      </w:r>
      <w:r w:rsidRPr="00392BDB">
        <w:rPr>
          <w:lang w:val="en-GB"/>
        </w:rPr>
        <w:t xml:space="preserve"> within and among </w:t>
      </w:r>
      <w:r w:rsidR="00AE5B7E" w:rsidRPr="00392BDB">
        <w:rPr>
          <w:lang w:val="en-GB"/>
        </w:rPr>
        <w:t xml:space="preserve">Indigenous </w:t>
      </w:r>
      <w:r w:rsidR="00A84E35">
        <w:rPr>
          <w:lang w:val="en-GB"/>
        </w:rPr>
        <w:t>P</w:t>
      </w:r>
      <w:r w:rsidRPr="00392BDB">
        <w:rPr>
          <w:lang w:val="en-GB"/>
        </w:rPr>
        <w:t xml:space="preserve">eoples and community </w:t>
      </w:r>
      <w:r w:rsidRPr="00090CA9">
        <w:rPr>
          <w:i/>
          <w:iCs/>
          <w:lang w:val="en-GB"/>
        </w:rPr>
        <w:t>custodians</w:t>
      </w:r>
      <w:r w:rsidRPr="00392BDB">
        <w:rPr>
          <w:lang w:val="en-GB"/>
        </w:rPr>
        <w:t>;</w:t>
      </w:r>
    </w:p>
    <w:p w14:paraId="4ECA433F" w14:textId="41D3214E" w:rsidR="00E70C91" w:rsidRPr="00392BDB" w:rsidRDefault="00E70C91" w:rsidP="007828EB">
      <w:pPr>
        <w:pStyle w:val="ListParagraph"/>
        <w:numPr>
          <w:ilvl w:val="0"/>
          <w:numId w:val="24"/>
        </w:numPr>
        <w:spacing w:after="100"/>
        <w:ind w:left="351" w:hanging="357"/>
        <w:contextualSpacing w:val="0"/>
        <w:rPr>
          <w:lang w:val="en-GB"/>
        </w:rPr>
      </w:pPr>
      <w:r w:rsidRPr="00392BDB">
        <w:rPr>
          <w:lang w:val="en-GB"/>
        </w:rPr>
        <w:t xml:space="preserve">To </w:t>
      </w:r>
      <w:r w:rsidRPr="00392BDB">
        <w:rPr>
          <w:b/>
          <w:bCs/>
          <w:lang w:val="en-GB"/>
        </w:rPr>
        <w:t xml:space="preserve">nourish </w:t>
      </w:r>
      <w:r w:rsidRPr="00392BDB">
        <w:rPr>
          <w:lang w:val="en-GB"/>
        </w:rPr>
        <w:t xml:space="preserve">the </w:t>
      </w:r>
      <w:r w:rsidRPr="00392BDB">
        <w:rPr>
          <w:b/>
          <w:bCs/>
          <w:lang w:val="en-GB"/>
        </w:rPr>
        <w:t xml:space="preserve">diversity </w:t>
      </w:r>
      <w:r w:rsidRPr="00392BDB">
        <w:rPr>
          <w:lang w:val="en-GB"/>
        </w:rPr>
        <w:t>of languages, cultures, modes of learning</w:t>
      </w:r>
      <w:r w:rsidR="00C60E64">
        <w:rPr>
          <w:lang w:val="en-GB"/>
        </w:rPr>
        <w:t>,</w:t>
      </w:r>
      <w:r w:rsidRPr="00392BDB">
        <w:rPr>
          <w:lang w:val="en-GB"/>
        </w:rPr>
        <w:t xml:space="preserve"> and worldviews within and among custodians, and to treasure the </w:t>
      </w:r>
      <w:r w:rsidRPr="00392BDB">
        <w:rPr>
          <w:b/>
          <w:bCs/>
          <w:lang w:val="en-CA"/>
        </w:rPr>
        <w:t>living local knowledge systems</w:t>
      </w:r>
      <w:r w:rsidRPr="00392BDB">
        <w:rPr>
          <w:lang w:val="en-CA"/>
        </w:rPr>
        <w:t xml:space="preserve"> </w:t>
      </w:r>
      <w:r w:rsidRPr="00392BDB">
        <w:rPr>
          <w:lang w:val="en-GB"/>
        </w:rPr>
        <w:t xml:space="preserve">that help in the </w:t>
      </w:r>
      <w:r w:rsidR="001A3ED2" w:rsidRPr="00392BDB">
        <w:rPr>
          <w:lang w:val="en-GB"/>
        </w:rPr>
        <w:t xml:space="preserve">care, </w:t>
      </w:r>
      <w:r w:rsidRPr="00392BDB">
        <w:rPr>
          <w:lang w:val="en-GB"/>
        </w:rPr>
        <w:t>wise use</w:t>
      </w:r>
      <w:r w:rsidR="001A3ED2" w:rsidRPr="00392BDB">
        <w:rPr>
          <w:lang w:val="en-GB"/>
        </w:rPr>
        <w:t xml:space="preserve"> and</w:t>
      </w:r>
      <w:r w:rsidR="00804235" w:rsidRPr="00392BDB">
        <w:rPr>
          <w:lang w:val="en-GB"/>
        </w:rPr>
        <w:t xml:space="preserve"> restoration</w:t>
      </w:r>
      <w:r w:rsidRPr="00392BDB">
        <w:rPr>
          <w:lang w:val="en-GB"/>
        </w:rPr>
        <w:t xml:space="preserve"> of territories of life;</w:t>
      </w:r>
    </w:p>
    <w:p w14:paraId="1B5DD26C" w14:textId="7BFFB43B" w:rsidR="00DD297E" w:rsidRPr="00DD297E" w:rsidRDefault="00E70C91" w:rsidP="007828EB">
      <w:pPr>
        <w:pStyle w:val="ListParagraph"/>
        <w:numPr>
          <w:ilvl w:val="0"/>
          <w:numId w:val="24"/>
        </w:numPr>
        <w:spacing w:after="100" w:line="240" w:lineRule="auto"/>
        <w:ind w:left="351" w:hanging="357"/>
        <w:contextualSpacing w:val="0"/>
        <w:rPr>
          <w:lang w:val="en-GB"/>
        </w:rPr>
      </w:pPr>
      <w:r w:rsidRPr="002D69EF">
        <w:rPr>
          <w:b/>
          <w:bCs/>
          <w:lang w:val="en-GB"/>
        </w:rPr>
        <w:t xml:space="preserve">To </w:t>
      </w:r>
      <w:r w:rsidR="007027A0" w:rsidRPr="002D69EF">
        <w:rPr>
          <w:b/>
          <w:bCs/>
          <w:lang w:val="en-GB"/>
        </w:rPr>
        <w:t>uphold our</w:t>
      </w:r>
      <w:r w:rsidR="007027A0" w:rsidRPr="00392BDB">
        <w:rPr>
          <w:lang w:val="en-GB"/>
        </w:rPr>
        <w:t xml:space="preserve"> </w:t>
      </w:r>
      <w:r w:rsidR="007027A0" w:rsidRPr="00392BDB">
        <w:rPr>
          <w:b/>
          <w:bCs/>
          <w:lang w:val="en-GB"/>
        </w:rPr>
        <w:t>shared humanity</w:t>
      </w:r>
      <w:r w:rsidR="007027A0" w:rsidRPr="00392BDB">
        <w:rPr>
          <w:lang w:val="en-GB"/>
        </w:rPr>
        <w:t xml:space="preserve"> while </w:t>
      </w:r>
      <w:r w:rsidRPr="00392BDB">
        <w:rPr>
          <w:lang w:val="en-GB"/>
        </w:rPr>
        <w:t>reject</w:t>
      </w:r>
      <w:r w:rsidR="007027A0" w:rsidRPr="00392BDB">
        <w:rPr>
          <w:lang w:val="en-GB"/>
        </w:rPr>
        <w:t>ing</w:t>
      </w:r>
      <w:r w:rsidRPr="00392BDB">
        <w:rPr>
          <w:lang w:val="en-GB"/>
        </w:rPr>
        <w:t xml:space="preserve"> assimilation into colonial languages, cultures and worldviews </w:t>
      </w:r>
      <w:r w:rsidR="00476791" w:rsidRPr="00392BDB">
        <w:rPr>
          <w:lang w:val="en-GB"/>
        </w:rPr>
        <w:t>and</w:t>
      </w:r>
      <w:r w:rsidRPr="00392BDB">
        <w:rPr>
          <w:lang w:val="en-GB"/>
        </w:rPr>
        <w:t xml:space="preserve"> </w:t>
      </w:r>
      <w:r w:rsidR="00C51965">
        <w:rPr>
          <w:lang w:val="en-GB"/>
        </w:rPr>
        <w:t>opposing</w:t>
      </w:r>
      <w:r w:rsidRPr="00392BDB">
        <w:rPr>
          <w:lang w:val="en-GB"/>
        </w:rPr>
        <w:t xml:space="preserve"> fanatic nativism,</w:t>
      </w:r>
      <w:r w:rsidRPr="00392BDB">
        <w:rPr>
          <w:rStyle w:val="EndnoteReference"/>
          <w:lang w:val="en-GB"/>
        </w:rPr>
        <w:endnoteReference w:id="11"/>
      </w:r>
      <w:r w:rsidRPr="00392BDB">
        <w:rPr>
          <w:lang w:val="en-GB"/>
        </w:rPr>
        <w:t xml:space="preserve"> </w:t>
      </w:r>
      <w:r w:rsidR="00214085" w:rsidRPr="00392BDB">
        <w:rPr>
          <w:lang w:val="en-GB"/>
        </w:rPr>
        <w:t>violence</w:t>
      </w:r>
      <w:r w:rsidR="00214085">
        <w:rPr>
          <w:lang w:val="en-GB"/>
        </w:rPr>
        <w:t xml:space="preserve"> and </w:t>
      </w:r>
      <w:r w:rsidRPr="00392BDB">
        <w:rPr>
          <w:lang w:val="en-GB"/>
        </w:rPr>
        <w:t xml:space="preserve">discrimination of all kinds, including based on gender, race, age, </w:t>
      </w:r>
      <w:r w:rsidR="003D57BF" w:rsidRPr="00392BDB">
        <w:rPr>
          <w:lang w:val="en-GB"/>
        </w:rPr>
        <w:t>religion,</w:t>
      </w:r>
      <w:r w:rsidR="00CA0616" w:rsidRPr="000A2CA5">
        <w:rPr>
          <w:lang w:val="en-GB"/>
        </w:rPr>
        <w:t xml:space="preserve"> </w:t>
      </w:r>
      <w:r w:rsidR="002D0A03" w:rsidRPr="000A2CA5">
        <w:rPr>
          <w:lang w:val="en-GB"/>
        </w:rPr>
        <w:t>tradition,</w:t>
      </w:r>
      <w:r w:rsidR="003D57BF" w:rsidRPr="00392BDB">
        <w:rPr>
          <w:lang w:val="en-GB"/>
        </w:rPr>
        <w:t xml:space="preserve"> </w:t>
      </w:r>
      <w:r w:rsidR="009D5E70" w:rsidRPr="00090CA9">
        <w:rPr>
          <w:lang w:val="en-GB"/>
        </w:rPr>
        <w:t>physical and intellectual abilities</w:t>
      </w:r>
      <w:r w:rsidR="00970146" w:rsidRPr="00392BDB">
        <w:rPr>
          <w:lang w:val="en-GB"/>
        </w:rPr>
        <w:t xml:space="preserve"> </w:t>
      </w:r>
      <w:r w:rsidR="00D06B17" w:rsidRPr="00392BDB">
        <w:rPr>
          <w:lang w:val="en-GB"/>
        </w:rPr>
        <w:t>and</w:t>
      </w:r>
      <w:r w:rsidR="00970146" w:rsidRPr="00392BDB">
        <w:rPr>
          <w:lang w:val="en-GB"/>
        </w:rPr>
        <w:t xml:space="preserve"> socio-economic status</w:t>
      </w:r>
      <w:r w:rsidR="00CA54B8" w:rsidRPr="00392BDB">
        <w:rPr>
          <w:lang w:val="en-GB"/>
        </w:rPr>
        <w:t>;</w:t>
      </w:r>
    </w:p>
    <w:p w14:paraId="193C00B3" w14:textId="45C7B791" w:rsidR="00A606E6" w:rsidRPr="00392BDB" w:rsidRDefault="00BB5724" w:rsidP="007828EB">
      <w:pPr>
        <w:pStyle w:val="ListParagraph"/>
        <w:numPr>
          <w:ilvl w:val="0"/>
          <w:numId w:val="24"/>
        </w:numPr>
        <w:spacing w:after="100"/>
        <w:ind w:left="351" w:hanging="357"/>
        <w:contextualSpacing w:val="0"/>
        <w:rPr>
          <w:lang w:val="en-GB"/>
        </w:rPr>
      </w:pPr>
      <w:r w:rsidRPr="00392BDB">
        <w:rPr>
          <w:lang w:val="en-GB"/>
        </w:rPr>
        <w:t xml:space="preserve">To </w:t>
      </w:r>
      <w:r w:rsidR="00A606E6" w:rsidRPr="00392BDB">
        <w:rPr>
          <w:b/>
          <w:bCs/>
          <w:lang w:val="en-GB"/>
        </w:rPr>
        <w:t>document</w:t>
      </w:r>
      <w:r w:rsidR="00A606E6" w:rsidRPr="00392BDB">
        <w:rPr>
          <w:lang w:val="en-GB"/>
        </w:rPr>
        <w:t xml:space="preserve"> territories of life as spaces of natural and cultural diversity, wellbeing</w:t>
      </w:r>
      <w:r w:rsidR="00AE3A6F" w:rsidRPr="00392BDB">
        <w:rPr>
          <w:lang w:val="en-GB"/>
        </w:rPr>
        <w:t>, learning</w:t>
      </w:r>
      <w:r w:rsidR="00633AC5" w:rsidRPr="00392BDB">
        <w:rPr>
          <w:lang w:val="en-GB"/>
        </w:rPr>
        <w:t>,</w:t>
      </w:r>
      <w:r w:rsidR="00A606E6" w:rsidRPr="00392BDB">
        <w:rPr>
          <w:lang w:val="en-GB"/>
        </w:rPr>
        <w:t xml:space="preserve"> </w:t>
      </w:r>
      <w:r w:rsidR="00DA7CE5" w:rsidRPr="000A2CA5">
        <w:rPr>
          <w:lang w:val="en-GB"/>
        </w:rPr>
        <w:t xml:space="preserve">spirituality, </w:t>
      </w:r>
      <w:r w:rsidR="00A606E6" w:rsidRPr="00392BDB">
        <w:rPr>
          <w:lang w:val="en-GB"/>
        </w:rPr>
        <w:t>active engagement of citizens</w:t>
      </w:r>
      <w:r w:rsidR="00B5514C" w:rsidRPr="000A2CA5">
        <w:rPr>
          <w:lang w:val="en-GB"/>
        </w:rPr>
        <w:t xml:space="preserve"> and sustainable self-determination</w:t>
      </w:r>
      <w:r w:rsidR="00A606E6" w:rsidRPr="00392BDB">
        <w:rPr>
          <w:lang w:val="en-GB"/>
        </w:rPr>
        <w:t xml:space="preserve">; </w:t>
      </w:r>
    </w:p>
    <w:p w14:paraId="67344CBA" w14:textId="75FB7AF2" w:rsidR="00A606E6" w:rsidRPr="006829DC" w:rsidRDefault="00FF5135" w:rsidP="007828EB">
      <w:pPr>
        <w:pStyle w:val="ListParagraph"/>
        <w:numPr>
          <w:ilvl w:val="0"/>
          <w:numId w:val="24"/>
        </w:numPr>
        <w:spacing w:after="100"/>
        <w:ind w:left="351" w:hanging="357"/>
        <w:contextualSpacing w:val="0"/>
        <w:rPr>
          <w:lang w:val="en-GB"/>
        </w:rPr>
      </w:pPr>
      <w:r w:rsidRPr="00392BDB">
        <w:rPr>
          <w:lang w:val="en-GB"/>
        </w:rPr>
        <w:lastRenderedPageBreak/>
        <w:t xml:space="preserve">To </w:t>
      </w:r>
      <w:r w:rsidRPr="00392BDB">
        <w:rPr>
          <w:b/>
          <w:bCs/>
          <w:lang w:val="en-GB"/>
        </w:rPr>
        <w:t xml:space="preserve">seek </w:t>
      </w:r>
      <w:r w:rsidR="00A606E6" w:rsidRPr="00392BDB">
        <w:rPr>
          <w:b/>
          <w:bCs/>
          <w:lang w:val="en-GB"/>
        </w:rPr>
        <w:t xml:space="preserve">appropriate </w:t>
      </w:r>
      <w:r w:rsidR="00E471D6" w:rsidRPr="000A2CA5">
        <w:rPr>
          <w:b/>
          <w:bCs/>
          <w:lang w:val="en-GB"/>
        </w:rPr>
        <w:t xml:space="preserve">forms of </w:t>
      </w:r>
      <w:r w:rsidR="00A606E6" w:rsidRPr="00392BDB">
        <w:rPr>
          <w:b/>
          <w:bCs/>
          <w:lang w:val="en-GB"/>
        </w:rPr>
        <w:t>support</w:t>
      </w:r>
      <w:r w:rsidR="00A606E6" w:rsidRPr="00392BDB">
        <w:rPr>
          <w:lang w:val="en-GB"/>
        </w:rPr>
        <w:t xml:space="preserve"> for territories of life, so that </w:t>
      </w:r>
      <w:r w:rsidR="00EB047F" w:rsidRPr="00392BDB">
        <w:rPr>
          <w:lang w:val="en-GB"/>
        </w:rPr>
        <w:t>present and future generatio</w:t>
      </w:r>
      <w:r w:rsidR="00EB047F" w:rsidRPr="006829DC">
        <w:rPr>
          <w:lang w:val="en-GB"/>
        </w:rPr>
        <w:t xml:space="preserve">ns of </w:t>
      </w:r>
      <w:r w:rsidR="00A606E6" w:rsidRPr="006829DC">
        <w:rPr>
          <w:lang w:val="en-GB"/>
        </w:rPr>
        <w:t xml:space="preserve">custodians </w:t>
      </w:r>
      <w:r w:rsidR="00155750" w:rsidRPr="006829DC">
        <w:rPr>
          <w:lang w:val="en-GB"/>
        </w:rPr>
        <w:t>c</w:t>
      </w:r>
      <w:r w:rsidR="00A606E6" w:rsidRPr="006829DC">
        <w:rPr>
          <w:lang w:val="en-GB"/>
        </w:rPr>
        <w:t xml:space="preserve">an </w:t>
      </w:r>
      <w:r w:rsidR="00A606E6" w:rsidRPr="006829DC">
        <w:rPr>
          <w:b/>
          <w:bCs/>
          <w:lang w:val="en-GB"/>
        </w:rPr>
        <w:t>sustain</w:t>
      </w:r>
      <w:r w:rsidR="00A606E6" w:rsidRPr="006829DC">
        <w:rPr>
          <w:lang w:val="en-GB"/>
        </w:rPr>
        <w:t xml:space="preserve"> themselves </w:t>
      </w:r>
      <w:r w:rsidR="008C348A" w:rsidRPr="006829DC">
        <w:rPr>
          <w:lang w:val="en-GB"/>
        </w:rPr>
        <w:t xml:space="preserve">and contribute to </w:t>
      </w:r>
      <w:r w:rsidR="00BB3940" w:rsidRPr="006829DC">
        <w:rPr>
          <w:lang w:val="en-GB"/>
        </w:rPr>
        <w:t xml:space="preserve">their </w:t>
      </w:r>
      <w:r w:rsidR="008C348A" w:rsidRPr="006829DC">
        <w:rPr>
          <w:lang w:val="en-GB"/>
        </w:rPr>
        <w:t>societ</w:t>
      </w:r>
      <w:r w:rsidR="00DF5F93" w:rsidRPr="006829DC">
        <w:rPr>
          <w:lang w:val="en-GB"/>
        </w:rPr>
        <w:t>ies</w:t>
      </w:r>
      <w:r w:rsidR="00BB3940" w:rsidRPr="006829DC">
        <w:rPr>
          <w:lang w:val="en-GB"/>
        </w:rPr>
        <w:t xml:space="preserve"> at large</w:t>
      </w:r>
      <w:r w:rsidR="00A606E6" w:rsidRPr="006829DC">
        <w:rPr>
          <w:lang w:val="en-GB"/>
        </w:rPr>
        <w:t>;</w:t>
      </w:r>
      <w:r w:rsidR="00C53791" w:rsidRPr="006829DC">
        <w:rPr>
          <w:lang w:val="en-GB"/>
        </w:rPr>
        <w:t xml:space="preserve"> </w:t>
      </w:r>
    </w:p>
    <w:p w14:paraId="4CE8FC97" w14:textId="58AEE62C" w:rsidR="00992611" w:rsidRPr="006829DC" w:rsidRDefault="00202093" w:rsidP="007828EB">
      <w:pPr>
        <w:pStyle w:val="ListParagraph"/>
        <w:numPr>
          <w:ilvl w:val="0"/>
          <w:numId w:val="24"/>
        </w:numPr>
        <w:spacing w:after="100"/>
        <w:ind w:left="351" w:hanging="357"/>
        <w:contextualSpacing w:val="0"/>
        <w:rPr>
          <w:b/>
          <w:lang w:val="en-GB"/>
        </w:rPr>
      </w:pPr>
      <w:r w:rsidRPr="006829DC">
        <w:rPr>
          <w:lang w:val="en-GB"/>
        </w:rPr>
        <w:t xml:space="preserve">To </w:t>
      </w:r>
      <w:r w:rsidRPr="006829DC">
        <w:rPr>
          <w:b/>
          <w:lang w:val="en-GB"/>
        </w:rPr>
        <w:t xml:space="preserve">respect </w:t>
      </w:r>
      <w:r w:rsidR="00A80489" w:rsidRPr="006829DC">
        <w:rPr>
          <w:b/>
          <w:bCs/>
          <w:lang w:val="en-GB"/>
        </w:rPr>
        <w:t>and learn from</w:t>
      </w:r>
      <w:r w:rsidR="00A80489" w:rsidRPr="006829DC">
        <w:rPr>
          <w:lang w:val="en-GB"/>
        </w:rPr>
        <w:t xml:space="preserve"> </w:t>
      </w:r>
      <w:r w:rsidRPr="006829DC">
        <w:rPr>
          <w:b/>
          <w:lang w:val="en-GB"/>
        </w:rPr>
        <w:t>the rules</w:t>
      </w:r>
      <w:r w:rsidRPr="006829DC">
        <w:rPr>
          <w:lang w:val="en-GB"/>
        </w:rPr>
        <w:t xml:space="preserve"> </w:t>
      </w:r>
      <w:r w:rsidR="009F5A7C" w:rsidRPr="006829DC">
        <w:rPr>
          <w:b/>
          <w:lang w:val="en-GB"/>
        </w:rPr>
        <w:t>and</w:t>
      </w:r>
      <w:r w:rsidR="009F5A7C" w:rsidRPr="006829DC">
        <w:rPr>
          <w:lang w:val="en-GB"/>
        </w:rPr>
        <w:t xml:space="preserve"> </w:t>
      </w:r>
      <w:r w:rsidR="009F5A7C" w:rsidRPr="006829DC">
        <w:rPr>
          <w:b/>
          <w:lang w:val="en-GB"/>
        </w:rPr>
        <w:t>institutions</w:t>
      </w:r>
      <w:r w:rsidR="009F5A7C" w:rsidRPr="006829DC">
        <w:rPr>
          <w:lang w:val="en-GB"/>
        </w:rPr>
        <w:t xml:space="preserve"> </w:t>
      </w:r>
      <w:r w:rsidRPr="006829DC">
        <w:rPr>
          <w:lang w:val="en-GB"/>
        </w:rPr>
        <w:t>that custodians define for themselves</w:t>
      </w:r>
      <w:r w:rsidR="003D4AF2" w:rsidRPr="006829DC">
        <w:rPr>
          <w:lang w:val="en-GB"/>
        </w:rPr>
        <w:t xml:space="preserve"> and </w:t>
      </w:r>
      <w:r w:rsidR="009057F5" w:rsidRPr="006829DC">
        <w:rPr>
          <w:lang w:val="en-GB"/>
        </w:rPr>
        <w:t xml:space="preserve">to </w:t>
      </w:r>
      <w:r w:rsidR="003D4AF2" w:rsidRPr="006829DC">
        <w:rPr>
          <w:b/>
          <w:bCs/>
          <w:lang w:val="en-GB"/>
        </w:rPr>
        <w:t>strengthen</w:t>
      </w:r>
      <w:r w:rsidR="003D4AF2" w:rsidRPr="006829DC">
        <w:rPr>
          <w:lang w:val="en-GB"/>
        </w:rPr>
        <w:t xml:space="preserve"> them by freely adopting </w:t>
      </w:r>
      <w:r w:rsidRPr="006829DC">
        <w:rPr>
          <w:b/>
          <w:lang w:val="en-GB"/>
        </w:rPr>
        <w:t xml:space="preserve">limits to </w:t>
      </w:r>
      <w:r w:rsidR="009A453D" w:rsidRPr="006829DC">
        <w:rPr>
          <w:b/>
          <w:lang w:val="en-GB"/>
        </w:rPr>
        <w:t xml:space="preserve">material </w:t>
      </w:r>
      <w:r w:rsidRPr="006829DC">
        <w:rPr>
          <w:b/>
          <w:lang w:val="en-GB"/>
        </w:rPr>
        <w:t>consumption</w:t>
      </w:r>
      <w:r w:rsidR="006A2373" w:rsidRPr="006829DC">
        <w:rPr>
          <w:b/>
          <w:bCs/>
          <w:lang w:val="en-GB"/>
        </w:rPr>
        <w:t xml:space="preserve">, </w:t>
      </w:r>
      <w:r w:rsidR="003D4AF2" w:rsidRPr="006829DC">
        <w:rPr>
          <w:lang w:val="en-GB"/>
        </w:rPr>
        <w:t>building</w:t>
      </w:r>
      <w:r w:rsidR="00A273BD" w:rsidRPr="006829DC">
        <w:rPr>
          <w:lang w:val="en-GB"/>
        </w:rPr>
        <w:t xml:space="preserve"> </w:t>
      </w:r>
      <w:r w:rsidRPr="006829DC">
        <w:rPr>
          <w:b/>
          <w:lang w:val="en-GB"/>
        </w:rPr>
        <w:t>moral economies</w:t>
      </w:r>
      <w:r w:rsidR="00CE004F" w:rsidRPr="006829DC">
        <w:rPr>
          <w:rStyle w:val="EndnoteReference"/>
          <w:lang w:val="en-GB"/>
        </w:rPr>
        <w:endnoteReference w:id="12"/>
      </w:r>
      <w:r w:rsidR="00297F48" w:rsidRPr="006829DC">
        <w:rPr>
          <w:b/>
          <w:bCs/>
          <w:lang w:val="en-GB"/>
        </w:rPr>
        <w:t xml:space="preserve"> </w:t>
      </w:r>
      <w:r w:rsidR="00297F48" w:rsidRPr="006829DC">
        <w:rPr>
          <w:lang w:val="en-GB"/>
        </w:rPr>
        <w:t xml:space="preserve">and </w:t>
      </w:r>
      <w:r w:rsidR="006A2373" w:rsidRPr="006829DC">
        <w:rPr>
          <w:lang w:val="en-GB"/>
        </w:rPr>
        <w:t xml:space="preserve">seeking </w:t>
      </w:r>
      <w:r w:rsidR="0031786F" w:rsidRPr="006829DC">
        <w:rPr>
          <w:b/>
          <w:bCs/>
          <w:lang w:val="en-GB"/>
        </w:rPr>
        <w:t>appropriate</w:t>
      </w:r>
      <w:r w:rsidR="00297F48" w:rsidRPr="006829DC">
        <w:rPr>
          <w:b/>
          <w:bCs/>
          <w:lang w:val="en-GB"/>
        </w:rPr>
        <w:t xml:space="preserve"> </w:t>
      </w:r>
      <w:r w:rsidR="0031786F" w:rsidRPr="006829DC">
        <w:rPr>
          <w:b/>
          <w:bCs/>
          <w:lang w:val="en-GB"/>
        </w:rPr>
        <w:t>level</w:t>
      </w:r>
      <w:r w:rsidR="00A628C7" w:rsidRPr="006829DC">
        <w:rPr>
          <w:b/>
          <w:bCs/>
          <w:lang w:val="en-GB"/>
        </w:rPr>
        <w:t>s</w:t>
      </w:r>
      <w:r w:rsidR="0031786F" w:rsidRPr="006829DC">
        <w:rPr>
          <w:b/>
          <w:bCs/>
          <w:lang w:val="en-GB"/>
        </w:rPr>
        <w:t xml:space="preserve"> of</w:t>
      </w:r>
      <w:r w:rsidR="00297F48" w:rsidRPr="006829DC">
        <w:rPr>
          <w:lang w:val="en-GB"/>
        </w:rPr>
        <w:t xml:space="preserve"> </w:t>
      </w:r>
      <w:r w:rsidR="00297F48" w:rsidRPr="006829DC">
        <w:rPr>
          <w:b/>
          <w:bCs/>
          <w:lang w:val="en-GB"/>
        </w:rPr>
        <w:t>autonomy</w:t>
      </w:r>
      <w:r w:rsidR="00AD630D" w:rsidRPr="005B784A">
        <w:rPr>
          <w:bCs/>
          <w:lang w:val="en-GB"/>
        </w:rPr>
        <w:t>;</w:t>
      </w:r>
      <w:r w:rsidR="00297F48" w:rsidRPr="005B784A">
        <w:rPr>
          <w:rStyle w:val="EndnoteReference"/>
          <w:bCs/>
          <w:lang w:val="en-GB"/>
        </w:rPr>
        <w:endnoteReference w:id="13"/>
      </w:r>
      <w:r w:rsidRPr="00B0025E">
        <w:rPr>
          <w:bCs/>
          <w:lang w:val="en-GB"/>
        </w:rPr>
        <w:t xml:space="preserve"> </w:t>
      </w:r>
    </w:p>
    <w:p w14:paraId="3C408C52" w14:textId="0C117E44" w:rsidR="00E70C91" w:rsidRDefault="00E70C91" w:rsidP="007828EB">
      <w:pPr>
        <w:pStyle w:val="ListParagraph"/>
        <w:numPr>
          <w:ilvl w:val="0"/>
          <w:numId w:val="24"/>
        </w:numPr>
        <w:spacing w:after="100" w:line="240" w:lineRule="auto"/>
        <w:ind w:left="351" w:hanging="357"/>
        <w:contextualSpacing w:val="0"/>
        <w:rPr>
          <w:b/>
          <w:bCs/>
          <w:lang w:val="en-GB"/>
        </w:rPr>
      </w:pPr>
      <w:r w:rsidRPr="000A2CA5">
        <w:rPr>
          <w:lang w:val="en-GB"/>
        </w:rPr>
        <w:t xml:space="preserve">To </w:t>
      </w:r>
      <w:r w:rsidRPr="006829DC">
        <w:rPr>
          <w:lang w:val="en-GB"/>
        </w:rPr>
        <w:t>strengthen</w:t>
      </w:r>
      <w:r w:rsidRPr="000A2CA5">
        <w:rPr>
          <w:b/>
          <w:bCs/>
          <w:lang w:val="en-GB"/>
        </w:rPr>
        <w:t xml:space="preserve"> awareness</w:t>
      </w:r>
      <w:r w:rsidR="00AA1BCE" w:rsidRPr="000A2CA5">
        <w:rPr>
          <w:b/>
          <w:bCs/>
          <w:lang w:val="en-GB"/>
        </w:rPr>
        <w:t>, organization</w:t>
      </w:r>
      <w:r w:rsidR="00A3560A">
        <w:rPr>
          <w:b/>
          <w:bCs/>
          <w:lang w:val="en-GB"/>
        </w:rPr>
        <w:t>,</w:t>
      </w:r>
      <w:r w:rsidR="00AA1BCE" w:rsidRPr="000A2CA5">
        <w:rPr>
          <w:b/>
          <w:bCs/>
          <w:lang w:val="en-GB"/>
        </w:rPr>
        <w:t xml:space="preserve"> and </w:t>
      </w:r>
      <w:r w:rsidR="00BA7DE3" w:rsidRPr="000A2CA5">
        <w:rPr>
          <w:b/>
          <w:bCs/>
          <w:lang w:val="en-GB"/>
        </w:rPr>
        <w:t xml:space="preserve">action </w:t>
      </w:r>
      <w:r w:rsidRPr="000A2CA5">
        <w:rPr>
          <w:lang w:val="en-GB"/>
        </w:rPr>
        <w:t>about</w:t>
      </w:r>
      <w:r w:rsidRPr="005B784A">
        <w:rPr>
          <w:lang w:val="en-GB"/>
        </w:rPr>
        <w:t>:</w:t>
      </w:r>
    </w:p>
    <w:p w14:paraId="635B8820" w14:textId="77777777" w:rsidR="00D03EEA" w:rsidRPr="00D03EEA" w:rsidRDefault="00D03EEA" w:rsidP="00D03EEA">
      <w:pPr>
        <w:pStyle w:val="ListParagraph"/>
        <w:spacing w:after="0" w:line="240" w:lineRule="auto"/>
        <w:ind w:left="363"/>
        <w:rPr>
          <w:b/>
          <w:bCs/>
          <w:sz w:val="16"/>
          <w:szCs w:val="16"/>
          <w:lang w:val="en-GB"/>
        </w:rPr>
      </w:pPr>
    </w:p>
    <w:p w14:paraId="135404BA" w14:textId="7C14507B" w:rsidR="00E70C91" w:rsidRPr="000A2CA5" w:rsidRDefault="00BF1842" w:rsidP="005C1984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5954"/>
        </w:tabs>
        <w:spacing w:after="60" w:line="240" w:lineRule="auto"/>
        <w:contextualSpacing w:val="0"/>
        <w:jc w:val="both"/>
        <w:rPr>
          <w:lang w:val="en-GB"/>
        </w:rPr>
      </w:pPr>
      <w:r w:rsidRPr="000A2CA5">
        <w:rPr>
          <w:i/>
          <w:iCs/>
          <w:lang w:val="en-GB"/>
        </w:rPr>
        <w:t xml:space="preserve">Territories </w:t>
      </w:r>
      <w:r w:rsidR="00E70C91" w:rsidRPr="000A2CA5">
        <w:rPr>
          <w:i/>
          <w:iCs/>
          <w:lang w:val="en-GB"/>
        </w:rPr>
        <w:t>of life</w:t>
      </w:r>
      <w:r w:rsidR="00B0025E">
        <w:rPr>
          <w:i/>
          <w:iCs/>
          <w:lang w:val="en-GB"/>
        </w:rPr>
        <w:t xml:space="preserve"> </w:t>
      </w:r>
      <w:r w:rsidR="00E70C91" w:rsidRPr="000A2CA5">
        <w:rPr>
          <w:lang w:val="en-GB"/>
        </w:rPr>
        <w:t xml:space="preserve">— </w:t>
      </w:r>
      <w:r w:rsidR="002A2C23" w:rsidRPr="000A2CA5">
        <w:rPr>
          <w:lang w:val="en-GB"/>
        </w:rPr>
        <w:t xml:space="preserve">living </w:t>
      </w:r>
      <w:r w:rsidR="00011C97">
        <w:rPr>
          <w:lang w:val="en-GB"/>
        </w:rPr>
        <w:t>entities</w:t>
      </w:r>
      <w:r w:rsidR="009A109A" w:rsidRPr="000A2CA5">
        <w:rPr>
          <w:lang w:val="en-GB"/>
        </w:rPr>
        <w:t xml:space="preserve"> </w:t>
      </w:r>
      <w:r w:rsidR="00FD3AE4" w:rsidRPr="000A2CA5">
        <w:rPr>
          <w:lang w:val="en-GB"/>
        </w:rPr>
        <w:t xml:space="preserve">in themselves </w:t>
      </w:r>
      <w:r w:rsidR="009A109A" w:rsidRPr="000A2CA5">
        <w:rPr>
          <w:lang w:val="en-GB"/>
        </w:rPr>
        <w:t xml:space="preserve">and </w:t>
      </w:r>
      <w:r w:rsidR="00E70C91" w:rsidRPr="000A2CA5">
        <w:rPr>
          <w:lang w:val="en-GB"/>
        </w:rPr>
        <w:t>grounds of all sustenance and diversity;</w:t>
      </w:r>
    </w:p>
    <w:p w14:paraId="19460C5E" w14:textId="1BB23AD0" w:rsidR="00E70C91" w:rsidRPr="000A2CA5" w:rsidRDefault="00BF1842" w:rsidP="005C1984">
      <w:pPr>
        <w:pStyle w:val="ListParagraph"/>
        <w:numPr>
          <w:ilvl w:val="0"/>
          <w:numId w:val="28"/>
        </w:numPr>
        <w:shd w:val="clear" w:color="auto" w:fill="FFFFFF" w:themeFill="background1"/>
        <w:spacing w:after="60" w:line="240" w:lineRule="auto"/>
        <w:contextualSpacing w:val="0"/>
        <w:jc w:val="both"/>
        <w:rPr>
          <w:lang w:val="en-GB"/>
        </w:rPr>
      </w:pPr>
      <w:r w:rsidRPr="000A2CA5">
        <w:rPr>
          <w:lang w:val="en-GB"/>
        </w:rPr>
        <w:t xml:space="preserve">The </w:t>
      </w:r>
      <w:r w:rsidR="00E70C91" w:rsidRPr="000A2CA5">
        <w:rPr>
          <w:i/>
          <w:iCs/>
          <w:lang w:val="en-GB"/>
        </w:rPr>
        <w:t>custodians</w:t>
      </w:r>
      <w:r w:rsidR="00E70C91" w:rsidRPr="000A2CA5">
        <w:rPr>
          <w:lang w:val="en-GB"/>
        </w:rPr>
        <w:t xml:space="preserve"> of territories of life</w:t>
      </w:r>
      <w:r w:rsidR="00B0025E">
        <w:rPr>
          <w:lang w:val="en-GB"/>
        </w:rPr>
        <w:t xml:space="preserve"> </w:t>
      </w:r>
      <w:r w:rsidR="00E70C91" w:rsidRPr="000A2CA5">
        <w:rPr>
          <w:lang w:val="en-GB"/>
        </w:rPr>
        <w:t xml:space="preserve">— the </w:t>
      </w:r>
      <w:r w:rsidR="00AE5B7E" w:rsidRPr="000A2CA5">
        <w:rPr>
          <w:lang w:val="en-GB"/>
        </w:rPr>
        <w:t>Indigenous</w:t>
      </w:r>
      <w:r w:rsidR="00E70C91" w:rsidRPr="000A2CA5">
        <w:rPr>
          <w:lang w:val="en-GB"/>
        </w:rPr>
        <w:t xml:space="preserve"> </w:t>
      </w:r>
      <w:r w:rsidR="00B0025E">
        <w:rPr>
          <w:lang w:val="en-GB"/>
        </w:rPr>
        <w:t>P</w:t>
      </w:r>
      <w:r w:rsidR="00E70C91" w:rsidRPr="000A2CA5">
        <w:rPr>
          <w:lang w:val="en-GB"/>
        </w:rPr>
        <w:t xml:space="preserve">eoples and </w:t>
      </w:r>
      <w:r w:rsidR="00FB4137">
        <w:rPr>
          <w:lang w:val="en-GB"/>
        </w:rPr>
        <w:t xml:space="preserve">local </w:t>
      </w:r>
      <w:r w:rsidR="00E70C91" w:rsidRPr="000A2CA5">
        <w:rPr>
          <w:lang w:val="en-GB"/>
        </w:rPr>
        <w:t>communities who nourish livelihoods, cultures, moral economies, rules of living well, and self-determination</w:t>
      </w:r>
      <w:r w:rsidR="001F5920" w:rsidRPr="000A2CA5">
        <w:rPr>
          <w:lang w:val="en-GB"/>
        </w:rPr>
        <w:t xml:space="preserve"> based in their territories</w:t>
      </w:r>
      <w:r w:rsidR="00E70C91" w:rsidRPr="000A2CA5">
        <w:rPr>
          <w:lang w:val="en-GB"/>
        </w:rPr>
        <w:t>;</w:t>
      </w:r>
    </w:p>
    <w:p w14:paraId="78662FC5" w14:textId="59E7E567" w:rsidR="00F21FF9" w:rsidRPr="000A2CA5" w:rsidRDefault="00BF1842" w:rsidP="005C1984">
      <w:pPr>
        <w:pStyle w:val="ListParagraph"/>
        <w:numPr>
          <w:ilvl w:val="0"/>
          <w:numId w:val="28"/>
        </w:numPr>
        <w:shd w:val="clear" w:color="auto" w:fill="FFFFFF" w:themeFill="background1"/>
        <w:spacing w:after="60" w:line="240" w:lineRule="auto"/>
        <w:contextualSpacing w:val="0"/>
        <w:jc w:val="both"/>
        <w:rPr>
          <w:lang w:val="en-GB"/>
        </w:rPr>
      </w:pPr>
      <w:r w:rsidRPr="000A2CA5">
        <w:rPr>
          <w:lang w:val="en-GB"/>
        </w:rPr>
        <w:t xml:space="preserve">The </w:t>
      </w:r>
      <w:r w:rsidR="00F21FF9" w:rsidRPr="000A2CA5">
        <w:rPr>
          <w:i/>
          <w:iCs/>
          <w:lang w:val="en-GB"/>
        </w:rPr>
        <w:t>defenders</w:t>
      </w:r>
      <w:r w:rsidR="00F21FF9" w:rsidRPr="000A2CA5">
        <w:rPr>
          <w:lang w:val="en-GB"/>
        </w:rPr>
        <w:t xml:space="preserve"> of territories of life</w:t>
      </w:r>
      <w:r w:rsidR="00B0025E">
        <w:rPr>
          <w:lang w:val="en-GB"/>
        </w:rPr>
        <w:t xml:space="preserve"> </w:t>
      </w:r>
      <w:r w:rsidR="007B52C5" w:rsidRPr="000A2CA5">
        <w:rPr>
          <w:lang w:val="en-GB"/>
        </w:rPr>
        <w:t>—</w:t>
      </w:r>
      <w:r w:rsidR="00B0025E">
        <w:rPr>
          <w:lang w:val="en-GB"/>
        </w:rPr>
        <w:t xml:space="preserve"> </w:t>
      </w:r>
      <w:r w:rsidR="007B52C5" w:rsidRPr="000A2CA5">
        <w:rPr>
          <w:lang w:val="en-GB"/>
        </w:rPr>
        <w:t>th</w:t>
      </w:r>
      <w:r w:rsidR="00262EAF" w:rsidRPr="000A2CA5">
        <w:rPr>
          <w:lang w:val="en-GB"/>
        </w:rPr>
        <w:t>e</w:t>
      </w:r>
      <w:r w:rsidR="007B52C5" w:rsidRPr="000A2CA5">
        <w:rPr>
          <w:lang w:val="en-GB"/>
        </w:rPr>
        <w:t xml:space="preserve"> </w:t>
      </w:r>
      <w:r w:rsidR="00574A38">
        <w:rPr>
          <w:lang w:val="en-GB"/>
        </w:rPr>
        <w:t>custodians who</w:t>
      </w:r>
      <w:r w:rsidR="007B52C5" w:rsidRPr="000A2CA5">
        <w:rPr>
          <w:lang w:val="en-GB"/>
        </w:rPr>
        <w:t xml:space="preserve"> </w:t>
      </w:r>
      <w:r w:rsidR="00976811" w:rsidRPr="000A2CA5">
        <w:rPr>
          <w:lang w:val="en-GB"/>
        </w:rPr>
        <w:t>courageously</w:t>
      </w:r>
      <w:r w:rsidR="00262EAF" w:rsidRPr="000A2CA5">
        <w:rPr>
          <w:lang w:val="en-GB"/>
        </w:rPr>
        <w:t xml:space="preserve"> </w:t>
      </w:r>
      <w:r w:rsidR="007B52C5" w:rsidRPr="000A2CA5">
        <w:rPr>
          <w:lang w:val="en-GB"/>
        </w:rPr>
        <w:t xml:space="preserve">struggle to prevent the </w:t>
      </w:r>
      <w:r w:rsidR="00C75B99">
        <w:rPr>
          <w:lang w:val="en-GB"/>
        </w:rPr>
        <w:t xml:space="preserve">misuse and </w:t>
      </w:r>
      <w:r w:rsidR="007B52C5" w:rsidRPr="000A2CA5">
        <w:rPr>
          <w:lang w:val="en-GB"/>
        </w:rPr>
        <w:t xml:space="preserve">degradation </w:t>
      </w:r>
      <w:r w:rsidR="0004176A" w:rsidRPr="000A2CA5">
        <w:rPr>
          <w:lang w:val="en-GB"/>
        </w:rPr>
        <w:t xml:space="preserve">of </w:t>
      </w:r>
      <w:r w:rsidR="00D20A8B">
        <w:rPr>
          <w:lang w:val="en-GB"/>
        </w:rPr>
        <w:t xml:space="preserve">their </w:t>
      </w:r>
      <w:r w:rsidR="00D7604D" w:rsidRPr="000A2CA5">
        <w:rPr>
          <w:lang w:val="en-GB"/>
        </w:rPr>
        <w:t xml:space="preserve">territories </w:t>
      </w:r>
      <w:r w:rsidR="0004176A" w:rsidRPr="000A2CA5">
        <w:rPr>
          <w:lang w:val="en-GB"/>
        </w:rPr>
        <w:t xml:space="preserve">and </w:t>
      </w:r>
      <w:r w:rsidR="00D7604D" w:rsidRPr="000A2CA5">
        <w:rPr>
          <w:lang w:val="en-GB"/>
        </w:rPr>
        <w:t>too often pa</w:t>
      </w:r>
      <w:r w:rsidR="00262EAF" w:rsidRPr="000A2CA5">
        <w:rPr>
          <w:lang w:val="en-GB"/>
        </w:rPr>
        <w:t>y</w:t>
      </w:r>
      <w:r w:rsidR="0004176A" w:rsidRPr="000A2CA5">
        <w:rPr>
          <w:lang w:val="en-GB"/>
        </w:rPr>
        <w:t xml:space="preserve"> </w:t>
      </w:r>
      <w:r w:rsidR="00D7604D" w:rsidRPr="000A2CA5">
        <w:rPr>
          <w:lang w:val="en-GB"/>
        </w:rPr>
        <w:t>heavy price</w:t>
      </w:r>
      <w:r w:rsidR="0009566B" w:rsidRPr="000A2CA5">
        <w:rPr>
          <w:lang w:val="en-GB"/>
        </w:rPr>
        <w:t>s</w:t>
      </w:r>
      <w:r w:rsidR="00D7604D" w:rsidRPr="000A2CA5">
        <w:rPr>
          <w:lang w:val="en-GB"/>
        </w:rPr>
        <w:t xml:space="preserve"> for that;</w:t>
      </w:r>
      <w:r w:rsidR="007B52C5" w:rsidRPr="000A2CA5">
        <w:rPr>
          <w:lang w:val="en-GB"/>
        </w:rPr>
        <w:t xml:space="preserve"> </w:t>
      </w:r>
    </w:p>
    <w:p w14:paraId="7AFCB139" w14:textId="6E658BB2" w:rsidR="002564C9" w:rsidRDefault="002564C9" w:rsidP="005C1984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5954"/>
        </w:tabs>
        <w:spacing w:after="60" w:line="240" w:lineRule="auto"/>
        <w:contextualSpacing w:val="0"/>
        <w:jc w:val="both"/>
        <w:rPr>
          <w:lang w:val="en-GB"/>
        </w:rPr>
      </w:pPr>
      <w:r w:rsidRPr="000A2CA5">
        <w:rPr>
          <w:lang w:val="en-GB"/>
        </w:rPr>
        <w:t>The immense role of Indigenous and non-</w:t>
      </w:r>
      <w:r w:rsidR="00C3482B" w:rsidRPr="000A2CA5">
        <w:rPr>
          <w:lang w:val="en-GB"/>
        </w:rPr>
        <w:t xml:space="preserve">Indigenous </w:t>
      </w:r>
      <w:r w:rsidRPr="00090CA9">
        <w:rPr>
          <w:i/>
          <w:iCs/>
          <w:lang w:val="en-GB"/>
        </w:rPr>
        <w:t>women</w:t>
      </w:r>
      <w:r w:rsidR="007250DF" w:rsidRPr="000A2CA5">
        <w:rPr>
          <w:lang w:val="en-GB"/>
        </w:rPr>
        <w:t xml:space="preserve">, and their </w:t>
      </w:r>
      <w:r w:rsidR="00EB65B9">
        <w:rPr>
          <w:lang w:val="en-GB"/>
        </w:rPr>
        <w:t>knowledge, skills</w:t>
      </w:r>
      <w:r w:rsidR="00EB65B9" w:rsidRPr="000A2CA5">
        <w:rPr>
          <w:lang w:val="en-GB"/>
        </w:rPr>
        <w:t xml:space="preserve"> </w:t>
      </w:r>
      <w:r w:rsidR="00DF2E2D" w:rsidRPr="000A2CA5">
        <w:rPr>
          <w:lang w:val="en-GB"/>
        </w:rPr>
        <w:t xml:space="preserve">and aspirations </w:t>
      </w:r>
      <w:r w:rsidR="00CB2F25" w:rsidRPr="000A2CA5">
        <w:rPr>
          <w:lang w:val="en-GB"/>
        </w:rPr>
        <w:t xml:space="preserve">in </w:t>
      </w:r>
      <w:r w:rsidRPr="000A2CA5">
        <w:rPr>
          <w:lang w:val="en-GB"/>
        </w:rPr>
        <w:t>car</w:t>
      </w:r>
      <w:r w:rsidR="00CB2F25" w:rsidRPr="000A2CA5">
        <w:rPr>
          <w:lang w:val="en-GB"/>
        </w:rPr>
        <w:t>ing</w:t>
      </w:r>
      <w:r w:rsidRPr="000A2CA5">
        <w:rPr>
          <w:lang w:val="en-GB"/>
        </w:rPr>
        <w:t xml:space="preserve"> for territories of life in all their communities and beyond;</w:t>
      </w:r>
    </w:p>
    <w:p w14:paraId="003DC2C4" w14:textId="35BAFDEF" w:rsidR="00816BE5" w:rsidRPr="005752CD" w:rsidRDefault="00816BE5" w:rsidP="005C1984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5954"/>
        </w:tabs>
        <w:spacing w:after="60" w:line="240" w:lineRule="auto"/>
        <w:contextualSpacing w:val="0"/>
        <w:jc w:val="both"/>
        <w:rPr>
          <w:lang w:val="en-GB"/>
        </w:rPr>
      </w:pPr>
      <w:r w:rsidRPr="005752CD">
        <w:rPr>
          <w:lang w:val="en-GB"/>
        </w:rPr>
        <w:t xml:space="preserve">The importance of perpetuating the </w:t>
      </w:r>
      <w:r w:rsidR="00032715" w:rsidRPr="005752CD">
        <w:rPr>
          <w:i/>
          <w:lang w:val="en-GB"/>
        </w:rPr>
        <w:t>local</w:t>
      </w:r>
      <w:r w:rsidRPr="005752CD">
        <w:rPr>
          <w:i/>
          <w:lang w:val="en-GB"/>
        </w:rPr>
        <w:t xml:space="preserve"> food systems</w:t>
      </w:r>
      <w:r w:rsidRPr="005752CD">
        <w:rPr>
          <w:lang w:val="en-GB"/>
        </w:rPr>
        <w:t xml:space="preserve"> that provide </w:t>
      </w:r>
      <w:r w:rsidRPr="005752CD">
        <w:rPr>
          <w:i/>
          <w:iCs/>
          <w:lang w:val="en-GB"/>
        </w:rPr>
        <w:t xml:space="preserve">food </w:t>
      </w:r>
      <w:r w:rsidR="00F667D5">
        <w:rPr>
          <w:i/>
          <w:iCs/>
          <w:lang w:val="en-GB"/>
        </w:rPr>
        <w:t>sovereignty</w:t>
      </w:r>
      <w:r w:rsidR="00F667D5" w:rsidRPr="005752CD">
        <w:rPr>
          <w:lang w:val="en-GB"/>
        </w:rPr>
        <w:t xml:space="preserve"> </w:t>
      </w:r>
      <w:r w:rsidRPr="005752CD">
        <w:rPr>
          <w:lang w:val="en-GB"/>
        </w:rPr>
        <w:t>in a mosaic of agroecological environments, including small scale fishing in wetlands and coastal areas;</w:t>
      </w:r>
    </w:p>
    <w:p w14:paraId="45CE632B" w14:textId="6EC8D423" w:rsidR="00D76395" w:rsidRPr="000A2CA5" w:rsidRDefault="00BF1842" w:rsidP="005C1984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5954"/>
        </w:tabs>
        <w:spacing w:after="60" w:line="240" w:lineRule="auto"/>
        <w:contextualSpacing w:val="0"/>
        <w:jc w:val="both"/>
        <w:rPr>
          <w:lang w:val="en-GB"/>
        </w:rPr>
      </w:pPr>
      <w:r w:rsidRPr="005752CD">
        <w:rPr>
          <w:lang w:val="en-GB"/>
        </w:rPr>
        <w:t xml:space="preserve">The </w:t>
      </w:r>
      <w:r w:rsidR="00B549DE" w:rsidRPr="005752CD">
        <w:rPr>
          <w:i/>
          <w:iCs/>
          <w:lang w:val="en-GB"/>
        </w:rPr>
        <w:t xml:space="preserve">historical </w:t>
      </w:r>
      <w:r w:rsidR="003C325D" w:rsidRPr="005752CD">
        <w:rPr>
          <w:i/>
          <w:iCs/>
          <w:lang w:val="en-GB"/>
        </w:rPr>
        <w:t xml:space="preserve">and ongoing </w:t>
      </w:r>
      <w:r w:rsidR="00E70C91" w:rsidRPr="005752CD">
        <w:rPr>
          <w:i/>
          <w:iCs/>
          <w:lang w:val="en-GB"/>
        </w:rPr>
        <w:t>context</w:t>
      </w:r>
      <w:r w:rsidR="00E70C91" w:rsidRPr="005752CD">
        <w:rPr>
          <w:lang w:val="en-GB"/>
        </w:rPr>
        <w:t xml:space="preserve"> of injustices, colonization, militarization,</w:t>
      </w:r>
      <w:r w:rsidR="007E7391" w:rsidRPr="005752CD">
        <w:rPr>
          <w:rStyle w:val="EndnoteReference"/>
          <w:lang w:val="en-GB"/>
        </w:rPr>
        <w:endnoteReference w:id="14"/>
      </w:r>
      <w:r w:rsidR="00E70C91" w:rsidRPr="005752CD">
        <w:rPr>
          <w:lang w:val="en-GB"/>
        </w:rPr>
        <w:t xml:space="preserve"> forced</w:t>
      </w:r>
      <w:r w:rsidR="00E70C91" w:rsidRPr="000A2CA5">
        <w:rPr>
          <w:lang w:val="en-GB"/>
        </w:rPr>
        <w:t xml:space="preserve"> eviction and sedentarization, fragmentation and commodification of </w:t>
      </w:r>
      <w:r w:rsidR="00992DA4" w:rsidRPr="000A2CA5">
        <w:rPr>
          <w:lang w:val="en-GB"/>
        </w:rPr>
        <w:t>Nature</w:t>
      </w:r>
      <w:r w:rsidR="00E70C91" w:rsidRPr="000A2CA5">
        <w:rPr>
          <w:lang w:val="en-GB"/>
        </w:rPr>
        <w:t xml:space="preserve">, </w:t>
      </w:r>
      <w:r w:rsidR="00C3777D" w:rsidRPr="000A2CA5">
        <w:rPr>
          <w:lang w:val="en-GB"/>
        </w:rPr>
        <w:t xml:space="preserve">land and water grabbing for </w:t>
      </w:r>
      <w:r w:rsidR="00EE1199" w:rsidRPr="000A2CA5">
        <w:rPr>
          <w:lang w:val="en-GB"/>
        </w:rPr>
        <w:t>extractivism,</w:t>
      </w:r>
      <w:r w:rsidR="00B2585C" w:rsidRPr="000A2CA5">
        <w:rPr>
          <w:rStyle w:val="EndnoteReference"/>
          <w:lang w:val="en-GB"/>
        </w:rPr>
        <w:endnoteReference w:id="15"/>
      </w:r>
      <w:r w:rsidR="00EE1199" w:rsidRPr="000A2CA5">
        <w:rPr>
          <w:lang w:val="en-GB"/>
        </w:rPr>
        <w:t xml:space="preserve"> </w:t>
      </w:r>
      <w:r w:rsidR="00663633" w:rsidRPr="000A2CA5">
        <w:rPr>
          <w:lang w:val="en-GB"/>
        </w:rPr>
        <w:t xml:space="preserve">financial speculations, </w:t>
      </w:r>
      <w:r w:rsidR="005D3B02" w:rsidRPr="000A2CA5">
        <w:rPr>
          <w:lang w:val="en-GB"/>
        </w:rPr>
        <w:t>polluting and destructive production ventures and infrastructure,</w:t>
      </w:r>
      <w:r w:rsidR="00C3777D" w:rsidRPr="000A2CA5">
        <w:rPr>
          <w:lang w:val="en-GB"/>
        </w:rPr>
        <w:t xml:space="preserve"> </w:t>
      </w:r>
      <w:r w:rsidR="00E70C91" w:rsidRPr="000A2CA5">
        <w:rPr>
          <w:lang w:val="en-GB"/>
        </w:rPr>
        <w:t>and all forms of interna</w:t>
      </w:r>
      <w:r w:rsidR="00AA542C" w:rsidRPr="000A2CA5">
        <w:rPr>
          <w:lang w:val="en-GB"/>
        </w:rPr>
        <w:t xml:space="preserve">tional and domestic </w:t>
      </w:r>
      <w:r w:rsidR="00E70C91" w:rsidRPr="000A2CA5">
        <w:rPr>
          <w:lang w:val="en-GB"/>
        </w:rPr>
        <w:t>deceit, indoctrination and violent change that have been impacting territories of life and their custodians and defenders;</w:t>
      </w:r>
    </w:p>
    <w:p w14:paraId="0C685813" w14:textId="61AC7744" w:rsidR="00741701" w:rsidRPr="000A2CA5" w:rsidRDefault="00BF1842" w:rsidP="005C1984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5954"/>
        </w:tabs>
        <w:spacing w:after="60" w:line="240" w:lineRule="auto"/>
        <w:contextualSpacing w:val="0"/>
        <w:jc w:val="both"/>
        <w:rPr>
          <w:lang w:val="en-GB"/>
        </w:rPr>
      </w:pPr>
      <w:r w:rsidRPr="00952E56">
        <w:rPr>
          <w:rFonts w:eastAsia="Times New Roman" w:cstheme="minorHAnsi"/>
          <w:lang w:val="en-CA"/>
        </w:rPr>
        <w:t>The</w:t>
      </w:r>
      <w:r w:rsidR="0018180D" w:rsidRPr="00952E56">
        <w:rPr>
          <w:rFonts w:eastAsia="Times New Roman" w:cstheme="minorHAnsi"/>
          <w:lang w:val="en-CA"/>
        </w:rPr>
        <w:t xml:space="preserve"> </w:t>
      </w:r>
      <w:r w:rsidR="00741701" w:rsidRPr="00952E56">
        <w:rPr>
          <w:rFonts w:eastAsia="Times New Roman" w:cstheme="minorHAnsi"/>
          <w:lang w:val="en-CA"/>
        </w:rPr>
        <w:t xml:space="preserve">potential benefits </w:t>
      </w:r>
      <w:r w:rsidR="00992D90" w:rsidRPr="00952E56">
        <w:rPr>
          <w:rFonts w:eastAsia="Times New Roman" w:cstheme="minorHAnsi"/>
          <w:lang w:val="en-CA"/>
        </w:rPr>
        <w:t>but also</w:t>
      </w:r>
      <w:r w:rsidR="008B1E03" w:rsidRPr="00952E56">
        <w:rPr>
          <w:rFonts w:eastAsia="Times New Roman" w:cstheme="minorHAnsi"/>
          <w:lang w:val="en-CA"/>
        </w:rPr>
        <w:t xml:space="preserve"> harms </w:t>
      </w:r>
      <w:r w:rsidR="00741701" w:rsidRPr="00952E56">
        <w:rPr>
          <w:rFonts w:eastAsia="Times New Roman" w:cstheme="minorHAnsi"/>
          <w:lang w:val="en-CA"/>
        </w:rPr>
        <w:t xml:space="preserve">of </w:t>
      </w:r>
      <w:r w:rsidR="00741701" w:rsidRPr="00952E56">
        <w:rPr>
          <w:rFonts w:eastAsia="Times New Roman" w:cstheme="minorHAnsi"/>
          <w:i/>
          <w:iCs/>
          <w:lang w:val="en-CA"/>
        </w:rPr>
        <w:t>new technologies</w:t>
      </w:r>
      <w:r w:rsidR="00741701" w:rsidRPr="00952E56">
        <w:rPr>
          <w:rFonts w:eastAsia="Times New Roman" w:cstheme="minorHAnsi"/>
          <w:lang w:val="en-CA"/>
        </w:rPr>
        <w:t xml:space="preserve">, </w:t>
      </w:r>
      <w:r w:rsidRPr="00952E56">
        <w:rPr>
          <w:rFonts w:eastAsia="Times New Roman" w:cstheme="minorHAnsi"/>
          <w:lang w:val="en-CA"/>
        </w:rPr>
        <w:t>as</w:t>
      </w:r>
      <w:r w:rsidR="00741701" w:rsidRPr="00952E56">
        <w:rPr>
          <w:rFonts w:eastAsia="Times New Roman" w:cstheme="minorHAnsi"/>
          <w:lang w:val="en-CA"/>
        </w:rPr>
        <w:t xml:space="preserve"> digital representation</w:t>
      </w:r>
      <w:r w:rsidR="0018180D" w:rsidRPr="00952E56">
        <w:rPr>
          <w:rFonts w:eastAsia="Times New Roman" w:cstheme="minorHAnsi"/>
          <w:lang w:val="en-CA"/>
        </w:rPr>
        <w:t>s</w:t>
      </w:r>
      <w:r w:rsidR="00741701" w:rsidRPr="00952E56">
        <w:rPr>
          <w:rFonts w:eastAsia="Times New Roman" w:cstheme="minorHAnsi"/>
          <w:lang w:val="en-CA"/>
        </w:rPr>
        <w:t xml:space="preserve"> </w:t>
      </w:r>
      <w:r w:rsidR="00952E56" w:rsidRPr="00952E56">
        <w:rPr>
          <w:rFonts w:eastAsia="Times New Roman" w:cstheme="minorHAnsi"/>
          <w:lang w:val="en-CA"/>
        </w:rPr>
        <w:t xml:space="preserve">and </w:t>
      </w:r>
      <w:r w:rsidR="00952E56" w:rsidRPr="00812D94">
        <w:rPr>
          <w:rStyle w:val="cf01"/>
          <w:rFonts w:asciiTheme="minorHAnsi" w:hAnsiTheme="minorHAnsi" w:cstheme="minorHAnsi"/>
          <w:sz w:val="22"/>
          <w:szCs w:val="22"/>
          <w:lang w:val="en-GB"/>
        </w:rPr>
        <w:t>genetic manipulation</w:t>
      </w:r>
      <w:r w:rsidR="00952E56" w:rsidRPr="00952E56">
        <w:rPr>
          <w:rFonts w:eastAsia="Times New Roman" w:cstheme="minorHAnsi"/>
          <w:lang w:val="en-CA"/>
        </w:rPr>
        <w:t xml:space="preserve"> </w:t>
      </w:r>
      <w:r w:rsidR="0018180D" w:rsidRPr="00952E56">
        <w:rPr>
          <w:rFonts w:eastAsia="Times New Roman" w:cstheme="minorHAnsi"/>
          <w:lang w:val="en-CA"/>
        </w:rPr>
        <w:t xml:space="preserve">are </w:t>
      </w:r>
      <w:r w:rsidR="00741701" w:rsidRPr="00952E56">
        <w:rPr>
          <w:rFonts w:eastAsia="Times New Roman" w:cstheme="minorHAnsi"/>
          <w:lang w:val="en-CA"/>
        </w:rPr>
        <w:t>no substitute for life itself</w:t>
      </w:r>
      <w:r w:rsidR="0018180D" w:rsidRPr="00952E56">
        <w:rPr>
          <w:rFonts w:eastAsia="Times New Roman" w:cstheme="minorHAnsi"/>
          <w:lang w:val="en-CA"/>
        </w:rPr>
        <w:t xml:space="preserve"> and </w:t>
      </w:r>
      <w:r w:rsidR="00741701" w:rsidRPr="00952E56">
        <w:rPr>
          <w:rFonts w:eastAsia="Times New Roman" w:cstheme="minorHAnsi"/>
          <w:lang w:val="en-CA"/>
        </w:rPr>
        <w:t xml:space="preserve">the perspectives and manipulations of artificial intelligence </w:t>
      </w:r>
      <w:r w:rsidR="00082C1A">
        <w:rPr>
          <w:rFonts w:eastAsia="Times New Roman" w:cstheme="minorHAnsi"/>
          <w:lang w:val="en-CA"/>
        </w:rPr>
        <w:t xml:space="preserve">and </w:t>
      </w:r>
      <w:r w:rsidR="00A31A4A">
        <w:rPr>
          <w:rFonts w:eastAsia="Times New Roman" w:cstheme="minorHAnsi"/>
          <w:lang w:val="en-CA"/>
        </w:rPr>
        <w:t>molecular biology</w:t>
      </w:r>
      <w:r w:rsidR="00A55E33">
        <w:rPr>
          <w:rFonts w:eastAsia="Times New Roman" w:cstheme="minorHAnsi"/>
          <w:lang w:val="en-CA"/>
        </w:rPr>
        <w:t xml:space="preserve"> </w:t>
      </w:r>
      <w:r w:rsidR="00E8081C" w:rsidRPr="00952E56">
        <w:rPr>
          <w:rFonts w:eastAsia="Times New Roman" w:cstheme="minorHAnsi"/>
          <w:lang w:val="en-CA"/>
        </w:rPr>
        <w:t>must</w:t>
      </w:r>
      <w:r w:rsidR="0018180D" w:rsidRPr="00952E56">
        <w:rPr>
          <w:rFonts w:eastAsia="Times New Roman" w:cstheme="minorHAnsi"/>
          <w:lang w:val="en-CA"/>
        </w:rPr>
        <w:t xml:space="preserve"> </w:t>
      </w:r>
      <w:r w:rsidR="00741701" w:rsidRPr="00952E56">
        <w:rPr>
          <w:rFonts w:eastAsia="Times New Roman" w:cstheme="minorHAnsi"/>
          <w:lang w:val="en-CA"/>
        </w:rPr>
        <w:t xml:space="preserve">interfere </w:t>
      </w:r>
      <w:r w:rsidR="008D16A6" w:rsidRPr="00952E56">
        <w:rPr>
          <w:rFonts w:eastAsia="Times New Roman" w:cstheme="minorHAnsi"/>
          <w:lang w:val="en-CA"/>
        </w:rPr>
        <w:t>neither</w:t>
      </w:r>
      <w:r w:rsidR="008D16A6" w:rsidRPr="000A2CA5">
        <w:rPr>
          <w:rFonts w:eastAsia="Times New Roman"/>
          <w:lang w:val="en-CA"/>
        </w:rPr>
        <w:t xml:space="preserve"> </w:t>
      </w:r>
      <w:r w:rsidR="00741701" w:rsidRPr="000A2CA5">
        <w:rPr>
          <w:rFonts w:eastAsia="Times New Roman"/>
          <w:lang w:val="en-CA"/>
        </w:rPr>
        <w:t>with the intelligence of life</w:t>
      </w:r>
      <w:r w:rsidR="008D16A6" w:rsidRPr="000A2CA5">
        <w:rPr>
          <w:rFonts w:eastAsia="Times New Roman"/>
          <w:lang w:val="en-CA"/>
        </w:rPr>
        <w:t xml:space="preserve"> n</w:t>
      </w:r>
      <w:r w:rsidR="00741701" w:rsidRPr="000A2CA5">
        <w:rPr>
          <w:rFonts w:eastAsia="Times New Roman"/>
          <w:lang w:val="en-CA"/>
        </w:rPr>
        <w:t>or with Indigenous and community knowledge</w:t>
      </w:r>
      <w:r w:rsidR="00D872CF" w:rsidRPr="000A2CA5">
        <w:rPr>
          <w:rFonts w:eastAsia="Times New Roman"/>
          <w:lang w:val="en-CA"/>
        </w:rPr>
        <w:t xml:space="preserve"> grounded in territories of life</w:t>
      </w:r>
      <w:r w:rsidR="00963A71" w:rsidRPr="000A2CA5">
        <w:rPr>
          <w:rFonts w:eastAsia="Times New Roman"/>
          <w:lang w:val="en-CA"/>
        </w:rPr>
        <w:t>;</w:t>
      </w:r>
    </w:p>
    <w:p w14:paraId="49CBC170" w14:textId="1F870F50" w:rsidR="00E70C91" w:rsidRPr="000A2CA5" w:rsidRDefault="00E8081C" w:rsidP="005C1984">
      <w:pPr>
        <w:pStyle w:val="ListParagraph"/>
        <w:numPr>
          <w:ilvl w:val="0"/>
          <w:numId w:val="28"/>
        </w:numPr>
        <w:spacing w:after="60" w:line="240" w:lineRule="auto"/>
        <w:contextualSpacing w:val="0"/>
        <w:rPr>
          <w:lang w:val="en-GB"/>
        </w:rPr>
      </w:pPr>
      <w:r w:rsidRPr="000A2CA5">
        <w:rPr>
          <w:lang w:val="en-GB"/>
        </w:rPr>
        <w:t xml:space="preserve">The </w:t>
      </w:r>
      <w:r w:rsidR="00E70C91" w:rsidRPr="000A2CA5">
        <w:rPr>
          <w:i/>
          <w:iCs/>
          <w:lang w:val="en-GB"/>
        </w:rPr>
        <w:t>traditional livelihoods</w:t>
      </w:r>
      <w:r w:rsidR="00E70C91" w:rsidRPr="000A2CA5">
        <w:rPr>
          <w:lang w:val="en-GB"/>
        </w:rPr>
        <w:t xml:space="preserve"> and </w:t>
      </w:r>
      <w:r w:rsidR="00E70C91" w:rsidRPr="000A2CA5">
        <w:rPr>
          <w:i/>
          <w:iCs/>
          <w:lang w:val="en-GB"/>
        </w:rPr>
        <w:t>governance institutions</w:t>
      </w:r>
      <w:r w:rsidR="00E70C91" w:rsidRPr="000A2CA5">
        <w:rPr>
          <w:lang w:val="en-GB"/>
        </w:rPr>
        <w:t xml:space="preserve"> of the </w:t>
      </w:r>
      <w:r w:rsidR="00AE5B7E" w:rsidRPr="000A2CA5">
        <w:rPr>
          <w:lang w:val="en-GB"/>
        </w:rPr>
        <w:t>Indigenous</w:t>
      </w:r>
      <w:r w:rsidR="00E70C91" w:rsidRPr="000A2CA5">
        <w:rPr>
          <w:lang w:val="en-GB"/>
        </w:rPr>
        <w:t xml:space="preserve"> </w:t>
      </w:r>
      <w:r w:rsidR="00B0025E">
        <w:rPr>
          <w:lang w:val="en-GB"/>
        </w:rPr>
        <w:t>P</w:t>
      </w:r>
      <w:r w:rsidR="00E70C91" w:rsidRPr="000A2CA5">
        <w:rPr>
          <w:lang w:val="en-GB"/>
        </w:rPr>
        <w:t xml:space="preserve">eoples and community custodians who </w:t>
      </w:r>
      <w:r w:rsidR="000C7457">
        <w:rPr>
          <w:lang w:val="en-GB"/>
        </w:rPr>
        <w:t xml:space="preserve">have </w:t>
      </w:r>
      <w:r w:rsidR="00E70C91" w:rsidRPr="000A2CA5">
        <w:rPr>
          <w:lang w:val="en-GB"/>
        </w:rPr>
        <w:t xml:space="preserve">maintained the </w:t>
      </w:r>
      <w:r w:rsidR="00E70C91" w:rsidRPr="000A2CA5">
        <w:rPr>
          <w:i/>
          <w:iCs/>
          <w:lang w:val="en-GB"/>
        </w:rPr>
        <w:t>vitality</w:t>
      </w:r>
      <w:r w:rsidR="00E70C91" w:rsidRPr="000A2CA5">
        <w:rPr>
          <w:lang w:val="en-GB"/>
        </w:rPr>
        <w:t xml:space="preserve"> of territories of life over generations</w:t>
      </w:r>
      <w:r w:rsidR="00FE20D3" w:rsidRPr="000A2CA5">
        <w:rPr>
          <w:lang w:val="en-GB"/>
        </w:rPr>
        <w:t xml:space="preserve">, </w:t>
      </w:r>
      <w:r w:rsidR="001F2EA8" w:rsidRPr="000A2CA5">
        <w:rPr>
          <w:lang w:val="en-GB"/>
        </w:rPr>
        <w:t xml:space="preserve">including when </w:t>
      </w:r>
      <w:r w:rsidR="002F6DD8" w:rsidRPr="000A2CA5">
        <w:rPr>
          <w:lang w:val="en-GB"/>
        </w:rPr>
        <w:t>unjustly criminalized</w:t>
      </w:r>
      <w:r w:rsidR="00E70C91" w:rsidRPr="000A2CA5">
        <w:rPr>
          <w:lang w:val="en-GB"/>
        </w:rPr>
        <w:t>;</w:t>
      </w:r>
      <w:r w:rsidR="006F0DA3" w:rsidRPr="000A2CA5">
        <w:rPr>
          <w:rStyle w:val="EndnoteReference"/>
          <w:lang w:val="en-GB"/>
        </w:rPr>
        <w:endnoteReference w:id="16"/>
      </w:r>
    </w:p>
    <w:p w14:paraId="17C72A52" w14:textId="5D0C3112" w:rsidR="00E70C91" w:rsidRPr="000A2CA5" w:rsidRDefault="00E8081C" w:rsidP="005C1984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5954"/>
        </w:tabs>
        <w:spacing w:after="60" w:line="240" w:lineRule="auto"/>
        <w:contextualSpacing w:val="0"/>
        <w:jc w:val="both"/>
        <w:rPr>
          <w:lang w:val="en-GB"/>
        </w:rPr>
      </w:pPr>
      <w:r w:rsidRPr="000A2CA5">
        <w:rPr>
          <w:lang w:val="en-GB"/>
        </w:rPr>
        <w:t>The</w:t>
      </w:r>
      <w:r w:rsidR="00FC2794">
        <w:rPr>
          <w:lang w:val="en-GB"/>
        </w:rPr>
        <w:t xml:space="preserve"> </w:t>
      </w:r>
      <w:r w:rsidR="00FC2794">
        <w:rPr>
          <w:i/>
          <w:iCs/>
          <w:lang w:val="en-GB"/>
        </w:rPr>
        <w:t xml:space="preserve">new </w:t>
      </w:r>
      <w:r w:rsidR="00E70C91" w:rsidRPr="000A2CA5">
        <w:rPr>
          <w:i/>
          <w:iCs/>
          <w:lang w:val="en-GB"/>
        </w:rPr>
        <w:t>livelihoods</w:t>
      </w:r>
      <w:r w:rsidR="00E70C91" w:rsidRPr="000A2CA5">
        <w:rPr>
          <w:lang w:val="en-GB"/>
        </w:rPr>
        <w:t xml:space="preserve"> and </w:t>
      </w:r>
      <w:r w:rsidR="00E70C91" w:rsidRPr="000A2CA5">
        <w:rPr>
          <w:i/>
          <w:iCs/>
          <w:lang w:val="en-GB"/>
        </w:rPr>
        <w:t>governance institutions</w:t>
      </w:r>
      <w:r w:rsidR="00E70C91" w:rsidRPr="000A2CA5">
        <w:rPr>
          <w:lang w:val="en-GB"/>
        </w:rPr>
        <w:t xml:space="preserve"> of communities who establish themselves with enthusiasm </w:t>
      </w:r>
      <w:r w:rsidR="00FC2794">
        <w:rPr>
          <w:lang w:val="en-GB"/>
        </w:rPr>
        <w:t xml:space="preserve">and creativity </w:t>
      </w:r>
      <w:r w:rsidR="00E70C91" w:rsidRPr="000A2CA5">
        <w:rPr>
          <w:lang w:val="en-GB"/>
        </w:rPr>
        <w:t xml:space="preserve">as aspiring custodians of territories of life; </w:t>
      </w:r>
    </w:p>
    <w:p w14:paraId="2CF175CC" w14:textId="1B632A0F" w:rsidR="00235752" w:rsidRPr="000A2CA5" w:rsidRDefault="00E8081C" w:rsidP="005C1984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5954"/>
        </w:tabs>
        <w:spacing w:after="60" w:line="240" w:lineRule="auto"/>
        <w:contextualSpacing w:val="0"/>
        <w:jc w:val="both"/>
        <w:rPr>
          <w:lang w:val="en-GB"/>
        </w:rPr>
      </w:pPr>
      <w:r w:rsidRPr="00090CA9">
        <w:rPr>
          <w:rFonts w:eastAsia="Times New Roman"/>
          <w:lang w:val="en-GB"/>
        </w:rPr>
        <w:t xml:space="preserve">The </w:t>
      </w:r>
      <w:r w:rsidR="00851535" w:rsidRPr="00090CA9">
        <w:rPr>
          <w:rFonts w:eastAsia="Times New Roman"/>
          <w:lang w:val="en-GB"/>
        </w:rPr>
        <w:t xml:space="preserve">existence of </w:t>
      </w:r>
      <w:r w:rsidR="00235752" w:rsidRPr="00090CA9">
        <w:rPr>
          <w:rFonts w:eastAsia="Times New Roman"/>
          <w:lang w:val="en-GB"/>
        </w:rPr>
        <w:t>Indigenous</w:t>
      </w:r>
      <w:r w:rsidR="00FE73B7">
        <w:rPr>
          <w:rFonts w:eastAsia="Times New Roman"/>
          <w:lang w:val="en-GB"/>
        </w:rPr>
        <w:t xml:space="preserve"> </w:t>
      </w:r>
      <w:r w:rsidR="006C5102">
        <w:rPr>
          <w:rFonts w:eastAsia="Times New Roman"/>
          <w:lang w:val="en-GB"/>
        </w:rPr>
        <w:t>P</w:t>
      </w:r>
      <w:r w:rsidR="00FE73B7" w:rsidRPr="00090CA9">
        <w:rPr>
          <w:rFonts w:eastAsia="Times New Roman"/>
          <w:lang w:val="en-GB"/>
        </w:rPr>
        <w:t xml:space="preserve">eoples </w:t>
      </w:r>
      <w:r w:rsidR="00235752" w:rsidRPr="00090CA9">
        <w:rPr>
          <w:rFonts w:eastAsia="Times New Roman"/>
          <w:lang w:val="en-GB"/>
        </w:rPr>
        <w:t xml:space="preserve">living in </w:t>
      </w:r>
      <w:r w:rsidR="00235752" w:rsidRPr="00FE73B7">
        <w:rPr>
          <w:rFonts w:eastAsia="Times New Roman"/>
          <w:i/>
          <w:iCs/>
          <w:lang w:val="en-GB"/>
        </w:rPr>
        <w:t>voluntary isolation</w:t>
      </w:r>
      <w:r w:rsidR="00851535" w:rsidRPr="00090CA9">
        <w:rPr>
          <w:rFonts w:eastAsia="Times New Roman"/>
          <w:lang w:val="en-GB"/>
        </w:rPr>
        <w:t xml:space="preserve">, whose </w:t>
      </w:r>
      <w:r w:rsidR="00235752" w:rsidRPr="00090CA9">
        <w:rPr>
          <w:rFonts w:eastAsia="Times New Roman"/>
          <w:lang w:val="en-GB"/>
        </w:rPr>
        <w:t xml:space="preserve">rights to </w:t>
      </w:r>
      <w:r w:rsidR="005D7412" w:rsidRPr="00090CA9">
        <w:rPr>
          <w:rFonts w:eastAsia="Times New Roman"/>
          <w:lang w:val="en-GB"/>
        </w:rPr>
        <w:t xml:space="preserve">territories of life </w:t>
      </w:r>
      <w:r w:rsidR="00235752" w:rsidRPr="00090CA9">
        <w:rPr>
          <w:rFonts w:eastAsia="Times New Roman"/>
          <w:lang w:val="en-GB"/>
        </w:rPr>
        <w:t>and culture</w:t>
      </w:r>
      <w:r w:rsidR="00851535" w:rsidRPr="000A2CA5">
        <w:rPr>
          <w:rFonts w:eastAsia="Times New Roman"/>
          <w:lang w:val="en-GB"/>
        </w:rPr>
        <w:t xml:space="preserve"> </w:t>
      </w:r>
      <w:r w:rsidR="00C82375" w:rsidRPr="000A2CA5">
        <w:rPr>
          <w:rFonts w:eastAsia="Times New Roman"/>
          <w:lang w:val="en-GB"/>
        </w:rPr>
        <w:t>must</w:t>
      </w:r>
      <w:r w:rsidR="00851535" w:rsidRPr="000A2CA5">
        <w:rPr>
          <w:rFonts w:eastAsia="Times New Roman"/>
          <w:lang w:val="en-GB"/>
        </w:rPr>
        <w:t xml:space="preserve"> be </w:t>
      </w:r>
      <w:r w:rsidR="00851535" w:rsidRPr="00090CA9">
        <w:rPr>
          <w:rFonts w:eastAsia="Times New Roman"/>
          <w:lang w:val="en-GB"/>
        </w:rPr>
        <w:t xml:space="preserve">acknowledged, </w:t>
      </w:r>
      <w:r w:rsidR="005D7412" w:rsidRPr="00090CA9">
        <w:rPr>
          <w:rFonts w:eastAsia="Times New Roman"/>
          <w:lang w:val="en-GB"/>
        </w:rPr>
        <w:t>r</w:t>
      </w:r>
      <w:r w:rsidR="00851535" w:rsidRPr="00090CA9">
        <w:rPr>
          <w:rFonts w:eastAsia="Times New Roman"/>
          <w:lang w:val="en-GB"/>
        </w:rPr>
        <w:t>espected and defended</w:t>
      </w:r>
      <w:r w:rsidR="002E6B7C" w:rsidRPr="00090CA9">
        <w:rPr>
          <w:rFonts w:eastAsia="Times New Roman"/>
          <w:lang w:val="en-GB"/>
        </w:rPr>
        <w:t>;</w:t>
      </w:r>
      <w:r w:rsidR="00851535" w:rsidRPr="00090CA9">
        <w:rPr>
          <w:rFonts w:eastAsia="Times New Roman"/>
          <w:lang w:val="en-GB"/>
        </w:rPr>
        <w:t xml:space="preserve"> </w:t>
      </w:r>
    </w:p>
    <w:p w14:paraId="010D0A71" w14:textId="084F271D" w:rsidR="006400CA" w:rsidRPr="000A2CA5" w:rsidRDefault="005D040D" w:rsidP="005C1984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5954"/>
        </w:tabs>
        <w:spacing w:after="60" w:line="240" w:lineRule="auto"/>
        <w:contextualSpacing w:val="0"/>
        <w:jc w:val="both"/>
        <w:rPr>
          <w:lang w:val="en-GB"/>
        </w:rPr>
      </w:pPr>
      <w:r w:rsidRPr="000A2CA5">
        <w:rPr>
          <w:lang w:val="en-GB"/>
        </w:rPr>
        <w:t xml:space="preserve">The </w:t>
      </w:r>
      <w:r w:rsidR="00E4577A" w:rsidRPr="000A2CA5">
        <w:rPr>
          <w:lang w:val="en-GB"/>
        </w:rPr>
        <w:t xml:space="preserve">ties among </w:t>
      </w:r>
      <w:r w:rsidR="00E4577A" w:rsidRPr="00CC1C1A">
        <w:rPr>
          <w:i/>
          <w:iCs/>
          <w:lang w:val="en-GB"/>
        </w:rPr>
        <w:t>biological, ecological</w:t>
      </w:r>
      <w:r w:rsidR="00DA2B25" w:rsidRPr="00CC1C1A">
        <w:rPr>
          <w:i/>
          <w:iCs/>
          <w:lang w:val="en-GB"/>
        </w:rPr>
        <w:t>,</w:t>
      </w:r>
      <w:r w:rsidR="00E4577A" w:rsidRPr="00CC1C1A">
        <w:rPr>
          <w:i/>
          <w:iCs/>
          <w:lang w:val="en-GB"/>
        </w:rPr>
        <w:t xml:space="preserve"> and cultural diversity</w:t>
      </w:r>
      <w:r w:rsidR="00E4577A" w:rsidRPr="000A2CA5">
        <w:rPr>
          <w:lang w:val="en-GB"/>
        </w:rPr>
        <w:t xml:space="preserve"> and the need to recognize territories of life as </w:t>
      </w:r>
      <w:r w:rsidR="002A3D98" w:rsidRPr="00FB718A">
        <w:rPr>
          <w:i/>
          <w:iCs/>
          <w:lang w:val="en-GB"/>
        </w:rPr>
        <w:t>b</w:t>
      </w:r>
      <w:r w:rsidR="00C959C6" w:rsidRPr="00FB718A">
        <w:rPr>
          <w:i/>
          <w:iCs/>
          <w:lang w:val="en-GB"/>
        </w:rPr>
        <w:t>io-cultural landscapes</w:t>
      </w:r>
      <w:r w:rsidR="00C959C6" w:rsidRPr="000A2CA5">
        <w:rPr>
          <w:lang w:val="en-GB"/>
        </w:rPr>
        <w:t xml:space="preserve"> and </w:t>
      </w:r>
      <w:r w:rsidR="00C959C6" w:rsidRPr="000A2CA5">
        <w:rPr>
          <w:i/>
          <w:iCs/>
          <w:lang w:val="en-GB"/>
        </w:rPr>
        <w:t xml:space="preserve">conserved </w:t>
      </w:r>
      <w:r w:rsidR="00C959C6" w:rsidRPr="0007302B">
        <w:rPr>
          <w:i/>
          <w:iCs/>
          <w:lang w:val="en-GB"/>
        </w:rPr>
        <w:t>areas</w:t>
      </w:r>
      <w:r w:rsidR="002D59E5" w:rsidRPr="0007302B">
        <w:rPr>
          <w:rStyle w:val="EndnoteReference"/>
          <w:lang w:val="en-GB"/>
        </w:rPr>
        <w:endnoteReference w:id="17"/>
      </w:r>
      <w:r w:rsidR="00C959C6" w:rsidRPr="000A2CA5">
        <w:rPr>
          <w:i/>
          <w:iCs/>
          <w:lang w:val="en-GB"/>
        </w:rPr>
        <w:t xml:space="preserve"> </w:t>
      </w:r>
      <w:r w:rsidR="00E4577A" w:rsidRPr="000A2CA5">
        <w:rPr>
          <w:lang w:val="en-GB"/>
        </w:rPr>
        <w:t xml:space="preserve">that substantially contribute to </w:t>
      </w:r>
      <w:r w:rsidR="009147AB" w:rsidRPr="000A2CA5">
        <w:rPr>
          <w:lang w:val="en-GB"/>
        </w:rPr>
        <w:t xml:space="preserve">limiting </w:t>
      </w:r>
      <w:r w:rsidR="00B04FD6" w:rsidRPr="000A2CA5">
        <w:rPr>
          <w:lang w:val="en-GB"/>
        </w:rPr>
        <w:t>and adapting to climate change;</w:t>
      </w:r>
    </w:p>
    <w:p w14:paraId="2E4B1C05" w14:textId="46514B8E" w:rsidR="00D45A32" w:rsidRPr="0083575D" w:rsidRDefault="005904BD" w:rsidP="0083575D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5954"/>
        </w:tabs>
        <w:spacing w:after="60" w:line="240" w:lineRule="auto"/>
        <w:contextualSpacing w:val="0"/>
        <w:jc w:val="both"/>
        <w:rPr>
          <w:lang w:val="en-GB"/>
        </w:rPr>
      </w:pPr>
      <w:r w:rsidRPr="0007302B">
        <w:rPr>
          <w:lang w:val="en-GB"/>
        </w:rPr>
        <w:t xml:space="preserve">The </w:t>
      </w:r>
      <w:r w:rsidR="00755F49" w:rsidRPr="0007302B">
        <w:rPr>
          <w:lang w:val="en-GB"/>
        </w:rPr>
        <w:t xml:space="preserve">urgent </w:t>
      </w:r>
      <w:r w:rsidRPr="0007302B">
        <w:rPr>
          <w:lang w:val="en-GB"/>
        </w:rPr>
        <w:t xml:space="preserve">need for </w:t>
      </w:r>
      <w:r w:rsidRPr="0007302B">
        <w:rPr>
          <w:i/>
          <w:iCs/>
          <w:lang w:val="en-GB"/>
        </w:rPr>
        <w:t>national</w:t>
      </w:r>
      <w:r w:rsidRPr="0007302B">
        <w:rPr>
          <w:i/>
          <w:lang w:val="en-GB"/>
        </w:rPr>
        <w:t xml:space="preserve"> </w:t>
      </w:r>
      <w:r w:rsidR="00A2266B" w:rsidRPr="0007302B">
        <w:rPr>
          <w:i/>
          <w:lang w:val="en-GB"/>
        </w:rPr>
        <w:t>conservation</w:t>
      </w:r>
      <w:r w:rsidR="00A2266B" w:rsidRPr="0007302B">
        <w:rPr>
          <w:lang w:val="en-GB"/>
        </w:rPr>
        <w:t xml:space="preserve"> </w:t>
      </w:r>
      <w:r w:rsidRPr="0007302B">
        <w:rPr>
          <w:i/>
          <w:iCs/>
          <w:lang w:val="en-GB"/>
        </w:rPr>
        <w:t>policies</w:t>
      </w:r>
      <w:r w:rsidRPr="0007302B">
        <w:rPr>
          <w:i/>
          <w:lang w:val="en-GB"/>
        </w:rPr>
        <w:t xml:space="preserve"> </w:t>
      </w:r>
      <w:r w:rsidRPr="0007302B">
        <w:rPr>
          <w:lang w:val="en-GB"/>
        </w:rPr>
        <w:t xml:space="preserve">that </w:t>
      </w:r>
      <w:r w:rsidR="00A0128B" w:rsidRPr="0007302B">
        <w:rPr>
          <w:lang w:val="en-GB"/>
        </w:rPr>
        <w:t>provide for the restitution of</w:t>
      </w:r>
      <w:r w:rsidR="00BB291B" w:rsidRPr="0007302B">
        <w:rPr>
          <w:lang w:val="en-GB"/>
        </w:rPr>
        <w:t xml:space="preserve"> </w:t>
      </w:r>
      <w:r w:rsidR="00241EE9" w:rsidRPr="0007302B">
        <w:rPr>
          <w:lang w:val="en-GB"/>
        </w:rPr>
        <w:t xml:space="preserve">the </w:t>
      </w:r>
      <w:r w:rsidR="00C86530" w:rsidRPr="0007302B">
        <w:rPr>
          <w:lang w:val="en-GB"/>
        </w:rPr>
        <w:t>territories</w:t>
      </w:r>
      <w:r w:rsidR="005E49C9" w:rsidRPr="0007302B">
        <w:rPr>
          <w:lang w:val="en-GB"/>
        </w:rPr>
        <w:t xml:space="preserve"> </w:t>
      </w:r>
      <w:r w:rsidR="007355C5" w:rsidRPr="0007302B">
        <w:rPr>
          <w:lang w:val="en-GB"/>
        </w:rPr>
        <w:t xml:space="preserve">of life </w:t>
      </w:r>
      <w:r w:rsidR="00022BCE">
        <w:rPr>
          <w:lang w:val="en-GB"/>
        </w:rPr>
        <w:t>alienated</w:t>
      </w:r>
      <w:r w:rsidR="00022BCE" w:rsidRPr="004E25B8">
        <w:rPr>
          <w:lang w:val="en-GB"/>
        </w:rPr>
        <w:t xml:space="preserve"> </w:t>
      </w:r>
      <w:r w:rsidR="00C86530" w:rsidRPr="004E25B8">
        <w:rPr>
          <w:lang w:val="en-GB"/>
        </w:rPr>
        <w:t>from</w:t>
      </w:r>
      <w:r w:rsidR="005E49C9" w:rsidRPr="004E25B8">
        <w:rPr>
          <w:lang w:val="en-GB"/>
        </w:rPr>
        <w:t xml:space="preserve"> Indigenous </w:t>
      </w:r>
      <w:r w:rsidR="006C5102">
        <w:rPr>
          <w:lang w:val="en-GB"/>
        </w:rPr>
        <w:t>P</w:t>
      </w:r>
      <w:r w:rsidR="005E49C9" w:rsidRPr="004E25B8">
        <w:rPr>
          <w:lang w:val="en-GB"/>
        </w:rPr>
        <w:t xml:space="preserve">eoples and community custodians and </w:t>
      </w:r>
      <w:r w:rsidR="00CA7D52" w:rsidRPr="004E25B8">
        <w:rPr>
          <w:lang w:val="en-GB"/>
        </w:rPr>
        <w:t xml:space="preserve">that </w:t>
      </w:r>
      <w:r w:rsidRPr="004E25B8">
        <w:rPr>
          <w:lang w:val="en-GB"/>
        </w:rPr>
        <w:t xml:space="preserve">recognize and support </w:t>
      </w:r>
      <w:r w:rsidR="007D595D" w:rsidRPr="004E25B8">
        <w:rPr>
          <w:lang w:val="en-GB"/>
        </w:rPr>
        <w:t>custodians</w:t>
      </w:r>
      <w:r w:rsidR="006C5102">
        <w:rPr>
          <w:lang w:val="en-GB"/>
        </w:rPr>
        <w:t xml:space="preserve"> </w:t>
      </w:r>
      <w:r w:rsidR="0083575D">
        <w:rPr>
          <w:lang w:val="en-GB"/>
        </w:rPr>
        <w:t>— including economically</w:t>
      </w:r>
      <w:r w:rsidR="006C5102">
        <w:rPr>
          <w:lang w:val="en-GB"/>
        </w:rPr>
        <w:t xml:space="preserve"> </w:t>
      </w:r>
      <w:r w:rsidR="0083575D">
        <w:rPr>
          <w:lang w:val="en-GB"/>
        </w:rPr>
        <w:t>—</w:t>
      </w:r>
      <w:r w:rsidR="005E49C9" w:rsidRPr="0083575D">
        <w:rPr>
          <w:lang w:val="en-GB"/>
        </w:rPr>
        <w:t xml:space="preserve"> </w:t>
      </w:r>
      <w:r w:rsidR="00930452" w:rsidRPr="0083575D">
        <w:rPr>
          <w:lang w:val="en-GB"/>
        </w:rPr>
        <w:t xml:space="preserve">as they </w:t>
      </w:r>
      <w:r w:rsidR="001245B0" w:rsidRPr="0083575D">
        <w:rPr>
          <w:lang w:val="en-GB"/>
        </w:rPr>
        <w:t>conserv</w:t>
      </w:r>
      <w:r w:rsidR="00930452" w:rsidRPr="0083575D">
        <w:rPr>
          <w:lang w:val="en-GB"/>
        </w:rPr>
        <w:t xml:space="preserve">e </w:t>
      </w:r>
      <w:r w:rsidR="001245B0" w:rsidRPr="0083575D">
        <w:rPr>
          <w:lang w:val="en-GB"/>
        </w:rPr>
        <w:t xml:space="preserve">bio-cultural diversity </w:t>
      </w:r>
      <w:r w:rsidR="00B43304" w:rsidRPr="0083575D">
        <w:rPr>
          <w:lang w:val="en-GB"/>
        </w:rPr>
        <w:t xml:space="preserve">in </w:t>
      </w:r>
      <w:r w:rsidR="0053246C" w:rsidRPr="0083575D">
        <w:rPr>
          <w:lang w:val="en-GB"/>
        </w:rPr>
        <w:t xml:space="preserve">both </w:t>
      </w:r>
      <w:r w:rsidR="0026497F" w:rsidRPr="0083575D">
        <w:rPr>
          <w:lang w:val="en-GB"/>
        </w:rPr>
        <w:t>the</w:t>
      </w:r>
      <w:r w:rsidR="002B1A7A" w:rsidRPr="0083575D">
        <w:rPr>
          <w:lang w:val="en-GB"/>
        </w:rPr>
        <w:t>ir</w:t>
      </w:r>
      <w:r w:rsidR="0026497F" w:rsidRPr="0083575D">
        <w:rPr>
          <w:lang w:val="en-GB"/>
        </w:rPr>
        <w:t xml:space="preserve"> </w:t>
      </w:r>
      <w:r w:rsidR="00093261" w:rsidRPr="0083575D">
        <w:rPr>
          <w:i/>
          <w:iCs/>
          <w:lang w:val="en-GB"/>
        </w:rPr>
        <w:t>conserved</w:t>
      </w:r>
      <w:r w:rsidR="00093261" w:rsidRPr="0083575D">
        <w:rPr>
          <w:lang w:val="en-GB"/>
        </w:rPr>
        <w:t xml:space="preserve"> </w:t>
      </w:r>
      <w:r w:rsidR="00284350" w:rsidRPr="0083575D">
        <w:rPr>
          <w:lang w:val="en-GB"/>
        </w:rPr>
        <w:t>areas</w:t>
      </w:r>
      <w:r w:rsidR="0053246C" w:rsidRPr="0083575D">
        <w:rPr>
          <w:lang w:val="en-GB"/>
        </w:rPr>
        <w:t xml:space="preserve"> and </w:t>
      </w:r>
      <w:r w:rsidR="00241EE9" w:rsidRPr="0083575D">
        <w:rPr>
          <w:lang w:val="en-GB"/>
        </w:rPr>
        <w:t xml:space="preserve">the </w:t>
      </w:r>
      <w:r w:rsidR="00093261" w:rsidRPr="0083575D">
        <w:rPr>
          <w:i/>
          <w:iCs/>
          <w:lang w:val="en-GB"/>
        </w:rPr>
        <w:t>protected</w:t>
      </w:r>
      <w:r w:rsidR="00093261" w:rsidRPr="0083575D">
        <w:rPr>
          <w:lang w:val="en-GB"/>
        </w:rPr>
        <w:t xml:space="preserve"> areas</w:t>
      </w:r>
      <w:r w:rsidR="004D634B" w:rsidRPr="0083575D">
        <w:rPr>
          <w:lang w:val="en-GB"/>
        </w:rPr>
        <w:t xml:space="preserve"> established by the State</w:t>
      </w:r>
      <w:r w:rsidR="0017564F" w:rsidRPr="0083575D">
        <w:rPr>
          <w:lang w:val="en-GB"/>
        </w:rPr>
        <w:t>;</w:t>
      </w:r>
    </w:p>
    <w:p w14:paraId="59CD8025" w14:textId="37CC52B7" w:rsidR="001F0B26" w:rsidRDefault="00A703A7" w:rsidP="005C1984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5954"/>
        </w:tabs>
        <w:spacing w:after="60" w:line="240" w:lineRule="auto"/>
        <w:contextualSpacing w:val="0"/>
        <w:jc w:val="both"/>
        <w:rPr>
          <w:lang w:val="en-GB"/>
        </w:rPr>
      </w:pPr>
      <w:r w:rsidRPr="0007302B">
        <w:rPr>
          <w:lang w:val="en-GB"/>
        </w:rPr>
        <w:t xml:space="preserve">The urgent need for a </w:t>
      </w:r>
      <w:r w:rsidRPr="0007302B">
        <w:rPr>
          <w:i/>
          <w:iCs/>
          <w:lang w:val="en-GB"/>
        </w:rPr>
        <w:t>global conservation regime</w:t>
      </w:r>
      <w:r w:rsidR="001F0B26" w:rsidRPr="00BD73BD">
        <w:rPr>
          <w:lang w:val="en-GB"/>
        </w:rPr>
        <w:t xml:space="preserve">, building </w:t>
      </w:r>
      <w:r w:rsidR="00BC2D25" w:rsidRPr="0007302B">
        <w:rPr>
          <w:lang w:val="en-GB"/>
        </w:rPr>
        <w:t>up</w:t>
      </w:r>
      <w:r w:rsidR="001F0B26" w:rsidRPr="00BD73BD">
        <w:rPr>
          <w:lang w:val="en-GB"/>
        </w:rPr>
        <w:t xml:space="preserve">on territories of life, where Indigenous </w:t>
      </w:r>
      <w:r w:rsidR="006C5102">
        <w:rPr>
          <w:lang w:val="en-GB"/>
        </w:rPr>
        <w:t>P</w:t>
      </w:r>
      <w:r w:rsidR="001F0B26" w:rsidRPr="00BD73BD">
        <w:rPr>
          <w:lang w:val="en-GB"/>
        </w:rPr>
        <w:t xml:space="preserve">eoples </w:t>
      </w:r>
      <w:r w:rsidR="001A31A8" w:rsidRPr="0007302B">
        <w:rPr>
          <w:lang w:val="en-GB"/>
        </w:rPr>
        <w:t xml:space="preserve">and community custodians </w:t>
      </w:r>
      <w:r w:rsidR="001F0B26" w:rsidRPr="00BD73BD">
        <w:rPr>
          <w:lang w:val="en-GB"/>
        </w:rPr>
        <w:t>resume their historical responsibility of sustainably managing biodiversity for the benefit of all</w:t>
      </w:r>
      <w:r w:rsidR="003E6E09" w:rsidRPr="0007302B">
        <w:rPr>
          <w:lang w:val="en-GB"/>
        </w:rPr>
        <w:t>;</w:t>
      </w:r>
    </w:p>
    <w:p w14:paraId="6A080E4C" w14:textId="7989FF53" w:rsidR="004E25B8" w:rsidRPr="00C115A9" w:rsidRDefault="004E25B8" w:rsidP="00C115A9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5954"/>
        </w:tabs>
        <w:spacing w:after="60" w:line="240" w:lineRule="auto"/>
        <w:contextualSpacing w:val="0"/>
        <w:jc w:val="both"/>
        <w:rPr>
          <w:lang w:val="en-GB"/>
        </w:rPr>
      </w:pPr>
      <w:r>
        <w:rPr>
          <w:lang w:val="en-GB"/>
        </w:rPr>
        <w:t xml:space="preserve">The urgent need for fundamental </w:t>
      </w:r>
      <w:r w:rsidRPr="00812D94">
        <w:rPr>
          <w:i/>
          <w:iCs/>
          <w:lang w:val="en-GB"/>
        </w:rPr>
        <w:t>change in national and global regimes</w:t>
      </w:r>
      <w:r w:rsidR="00181E4A">
        <w:rPr>
          <w:lang w:val="en-GB"/>
        </w:rPr>
        <w:t>,</w:t>
      </w:r>
      <w:r>
        <w:rPr>
          <w:lang w:val="en-GB"/>
        </w:rPr>
        <w:t xml:space="preserve"> </w:t>
      </w:r>
      <w:r w:rsidR="00E053E5">
        <w:rPr>
          <w:lang w:val="en-GB"/>
        </w:rPr>
        <w:t xml:space="preserve">moving away from </w:t>
      </w:r>
      <w:r>
        <w:rPr>
          <w:lang w:val="en-GB"/>
        </w:rPr>
        <w:t>unsustainable, exploitative</w:t>
      </w:r>
      <w:r w:rsidR="006C4A6B">
        <w:rPr>
          <w:lang w:val="en-GB"/>
        </w:rPr>
        <w:t>, extractive</w:t>
      </w:r>
      <w:r w:rsidR="005A1441">
        <w:rPr>
          <w:lang w:val="en-GB"/>
        </w:rPr>
        <w:t xml:space="preserve">, </w:t>
      </w:r>
      <w:r w:rsidR="006C4A6B">
        <w:rPr>
          <w:lang w:val="en-GB"/>
        </w:rPr>
        <w:t xml:space="preserve">military-based </w:t>
      </w:r>
      <w:r w:rsidR="00271DDA">
        <w:rPr>
          <w:lang w:val="en-GB"/>
        </w:rPr>
        <w:t xml:space="preserve">economies and </w:t>
      </w:r>
      <w:r>
        <w:rPr>
          <w:lang w:val="en-GB"/>
        </w:rPr>
        <w:t>centralised governance;</w:t>
      </w:r>
    </w:p>
    <w:p w14:paraId="50B73680" w14:textId="7D132ADC" w:rsidR="00372026" w:rsidRPr="000A2CA5" w:rsidRDefault="009712ED" w:rsidP="005C1984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5954"/>
        </w:tabs>
        <w:spacing w:after="60" w:line="240" w:lineRule="auto"/>
        <w:contextualSpacing w:val="0"/>
        <w:jc w:val="both"/>
        <w:rPr>
          <w:lang w:val="en-GB"/>
        </w:rPr>
      </w:pPr>
      <w:r w:rsidRPr="000A2CA5">
        <w:rPr>
          <w:rFonts w:eastAsia="Times New Roman"/>
          <w:color w:val="000000"/>
          <w:lang w:val="en-GB"/>
        </w:rPr>
        <w:lastRenderedPageBreak/>
        <w:t xml:space="preserve">The </w:t>
      </w:r>
      <w:r w:rsidR="00372026" w:rsidRPr="000A2CA5">
        <w:rPr>
          <w:rFonts w:eastAsia="Times New Roman"/>
          <w:color w:val="000000"/>
          <w:lang w:val="en-GB"/>
        </w:rPr>
        <w:t xml:space="preserve">critical role </w:t>
      </w:r>
      <w:r w:rsidR="00A86932" w:rsidRPr="000A2CA5">
        <w:rPr>
          <w:rFonts w:eastAsia="Times New Roman"/>
          <w:color w:val="000000"/>
          <w:lang w:val="en-GB"/>
        </w:rPr>
        <w:t>of</w:t>
      </w:r>
      <w:r w:rsidR="00372026" w:rsidRPr="000A2CA5">
        <w:rPr>
          <w:rFonts w:eastAsia="Times New Roman"/>
          <w:color w:val="000000"/>
          <w:lang w:val="en-GB"/>
        </w:rPr>
        <w:t xml:space="preserve"> territories of life and their custodians to ensure that </w:t>
      </w:r>
      <w:r w:rsidR="00372026" w:rsidRPr="000A2CA5">
        <w:rPr>
          <w:rFonts w:eastAsia="Times New Roman"/>
          <w:i/>
          <w:iCs/>
          <w:color w:val="000000"/>
          <w:lang w:val="en-GB"/>
        </w:rPr>
        <w:t>future generations</w:t>
      </w:r>
      <w:r w:rsidR="00372026" w:rsidRPr="000A2CA5">
        <w:rPr>
          <w:rFonts w:eastAsia="Times New Roman"/>
          <w:color w:val="000000"/>
          <w:lang w:val="en-GB"/>
        </w:rPr>
        <w:t xml:space="preserve"> inherit a world that is diverse, just</w:t>
      </w:r>
      <w:r w:rsidR="00C674BB" w:rsidRPr="000A2CA5">
        <w:rPr>
          <w:rFonts w:eastAsia="Times New Roman"/>
          <w:color w:val="000000"/>
          <w:lang w:val="en-GB"/>
        </w:rPr>
        <w:t>,</w:t>
      </w:r>
      <w:r w:rsidR="00372026" w:rsidRPr="000A2CA5">
        <w:rPr>
          <w:rFonts w:eastAsia="Times New Roman"/>
          <w:color w:val="000000"/>
          <w:lang w:val="en-GB"/>
        </w:rPr>
        <w:t xml:space="preserve"> and liveable</w:t>
      </w:r>
      <w:r w:rsidR="00AF65B9" w:rsidRPr="000A2CA5">
        <w:rPr>
          <w:rFonts w:eastAsia="Times New Roman"/>
          <w:color w:val="000000"/>
          <w:lang w:val="en-GB"/>
        </w:rPr>
        <w:t>.</w:t>
      </w:r>
    </w:p>
    <w:p w14:paraId="7D84561A" w14:textId="77777777" w:rsidR="00DB58A1" w:rsidRDefault="00DB58A1" w:rsidP="00FF5521">
      <w:pPr>
        <w:spacing w:after="0" w:line="240" w:lineRule="auto"/>
        <w:rPr>
          <w:b/>
          <w:bCs/>
          <w:sz w:val="24"/>
          <w:szCs w:val="24"/>
          <w:lang w:val="en-GB"/>
        </w:rPr>
      </w:pPr>
    </w:p>
    <w:p w14:paraId="1CD3D240" w14:textId="6AF4FAF4" w:rsidR="00850FC2" w:rsidRPr="00725DB0" w:rsidRDefault="00E70C91" w:rsidP="00850FC2">
      <w:pPr>
        <w:spacing w:after="0" w:line="240" w:lineRule="auto"/>
        <w:jc w:val="center"/>
        <w:rPr>
          <w:color w:val="002060"/>
          <w:sz w:val="24"/>
          <w:szCs w:val="24"/>
          <w:lang w:val="en-GB"/>
        </w:rPr>
      </w:pPr>
      <w:r w:rsidRPr="00725DB0">
        <w:rPr>
          <w:color w:val="002060"/>
          <w:sz w:val="24"/>
          <w:lang w:val="en-GB"/>
        </w:rPr>
        <w:t xml:space="preserve">Based on our </w:t>
      </w:r>
      <w:r w:rsidR="00A43883" w:rsidRPr="00725DB0">
        <w:rPr>
          <w:color w:val="002060"/>
          <w:sz w:val="24"/>
          <w:szCs w:val="24"/>
          <w:lang w:val="en-GB"/>
        </w:rPr>
        <w:t xml:space="preserve">shared </w:t>
      </w:r>
      <w:r w:rsidR="003F3AF4" w:rsidRPr="00725DB0">
        <w:rPr>
          <w:color w:val="002060"/>
          <w:sz w:val="24"/>
          <w:szCs w:val="24"/>
          <w:lang w:val="en-GB"/>
        </w:rPr>
        <w:t>sense of gratitude,</w:t>
      </w:r>
      <w:r w:rsidR="00C51A34" w:rsidRPr="00725DB0">
        <w:rPr>
          <w:color w:val="002060"/>
          <w:sz w:val="24"/>
          <w:szCs w:val="24"/>
          <w:lang w:val="en-GB"/>
        </w:rPr>
        <w:t xml:space="preserve"> </w:t>
      </w:r>
      <w:r w:rsidR="00C51A34" w:rsidRPr="00725DB0">
        <w:rPr>
          <w:color w:val="002060"/>
          <w:sz w:val="24"/>
          <w:lang w:val="en-GB"/>
        </w:rPr>
        <w:t>affirmation</w:t>
      </w:r>
      <w:r w:rsidR="00C51A34" w:rsidRPr="00725DB0">
        <w:rPr>
          <w:color w:val="002060"/>
          <w:sz w:val="24"/>
          <w:szCs w:val="24"/>
          <w:lang w:val="en-GB"/>
        </w:rPr>
        <w:t>,</w:t>
      </w:r>
      <w:r w:rsidR="00AB7CF3" w:rsidRPr="00725DB0">
        <w:rPr>
          <w:color w:val="002060"/>
          <w:sz w:val="24"/>
          <w:lang w:val="en-GB"/>
        </w:rPr>
        <w:t xml:space="preserve"> and </w:t>
      </w:r>
      <w:r w:rsidRPr="00725DB0">
        <w:rPr>
          <w:color w:val="002060"/>
          <w:sz w:val="24"/>
          <w:lang w:val="en-GB"/>
        </w:rPr>
        <w:t>pledge,</w:t>
      </w:r>
      <w:r w:rsidRPr="00725DB0">
        <w:rPr>
          <w:color w:val="002060"/>
          <w:sz w:val="24"/>
          <w:szCs w:val="24"/>
          <w:lang w:val="en-GB"/>
        </w:rPr>
        <w:t xml:space="preserve"> </w:t>
      </w:r>
    </w:p>
    <w:p w14:paraId="182BF54A" w14:textId="155945B4" w:rsidR="00E70C91" w:rsidRPr="00725DB0" w:rsidRDefault="00E70C91" w:rsidP="00850FC2">
      <w:pPr>
        <w:spacing w:after="0" w:line="240" w:lineRule="auto"/>
        <w:jc w:val="center"/>
        <w:rPr>
          <w:color w:val="002060"/>
          <w:sz w:val="24"/>
          <w:szCs w:val="24"/>
          <w:lang w:val="en-GB"/>
        </w:rPr>
      </w:pPr>
      <w:r w:rsidRPr="00725DB0">
        <w:rPr>
          <w:color w:val="002060"/>
          <w:sz w:val="24"/>
          <w:szCs w:val="24"/>
          <w:lang w:val="en-GB"/>
        </w:rPr>
        <w:t xml:space="preserve">and acting in </w:t>
      </w:r>
      <w:r w:rsidRPr="00725DB0">
        <w:rPr>
          <w:b/>
          <w:bCs/>
          <w:color w:val="002060"/>
          <w:sz w:val="24"/>
          <w:szCs w:val="24"/>
          <w:lang w:val="en-GB"/>
        </w:rPr>
        <w:t>peace</w:t>
      </w:r>
      <w:r w:rsidRPr="00725DB0">
        <w:rPr>
          <w:color w:val="002060"/>
          <w:sz w:val="24"/>
          <w:szCs w:val="24"/>
          <w:lang w:val="en-GB"/>
        </w:rPr>
        <w:t xml:space="preserve"> and </w:t>
      </w:r>
      <w:r w:rsidRPr="00725DB0">
        <w:rPr>
          <w:b/>
          <w:bCs/>
          <w:color w:val="002060"/>
          <w:sz w:val="24"/>
          <w:szCs w:val="24"/>
          <w:lang w:val="en-GB"/>
        </w:rPr>
        <w:t>collaboration</w:t>
      </w:r>
      <w:r w:rsidRPr="00725DB0">
        <w:rPr>
          <w:color w:val="002060"/>
          <w:sz w:val="24"/>
          <w:szCs w:val="24"/>
          <w:lang w:val="en-GB"/>
        </w:rPr>
        <w:t xml:space="preserve"> with our societies,</w:t>
      </w:r>
    </w:p>
    <w:p w14:paraId="51E0B3B0" w14:textId="2F95FE55" w:rsidR="00E70C91" w:rsidRPr="00725DB0" w:rsidRDefault="005C0586" w:rsidP="00C42297">
      <w:pPr>
        <w:spacing w:after="0" w:line="240" w:lineRule="auto"/>
        <w:jc w:val="center"/>
        <w:rPr>
          <w:color w:val="002060"/>
          <w:sz w:val="24"/>
          <w:szCs w:val="24"/>
          <w:lang w:val="en-GB"/>
        </w:rPr>
      </w:pPr>
      <w:r w:rsidRPr="00725DB0">
        <w:rPr>
          <w:rStyle w:val="cf01"/>
          <w:b/>
          <w:bCs/>
          <w:sz w:val="24"/>
          <w:szCs w:val="24"/>
          <w:lang w:val="en-GB"/>
        </w:rPr>
        <w:t>we</w:t>
      </w:r>
      <w:r w:rsidR="006F4522" w:rsidRPr="00725DB0">
        <w:rPr>
          <w:rStyle w:val="cf01"/>
          <w:sz w:val="24"/>
          <w:lang w:val="en-GB"/>
        </w:rPr>
        <w:t xml:space="preserve"> </w:t>
      </w:r>
      <w:r w:rsidR="00E866E7" w:rsidRPr="00725DB0">
        <w:rPr>
          <w:b/>
          <w:color w:val="002060"/>
          <w:sz w:val="28"/>
          <w:lang w:val="en-GB"/>
        </w:rPr>
        <w:t>ally</w:t>
      </w:r>
      <w:r w:rsidR="00E866E7" w:rsidRPr="00725DB0">
        <w:rPr>
          <w:color w:val="002060"/>
          <w:sz w:val="28"/>
          <w:lang w:val="en-GB"/>
        </w:rPr>
        <w:t xml:space="preserve"> </w:t>
      </w:r>
      <w:r w:rsidR="00E70C91" w:rsidRPr="00725DB0">
        <w:rPr>
          <w:b/>
          <w:color w:val="002060"/>
          <w:sz w:val="28"/>
          <w:lang w:val="en-GB"/>
        </w:rPr>
        <w:t>in</w:t>
      </w:r>
      <w:r w:rsidR="00E70C91" w:rsidRPr="00725DB0">
        <w:rPr>
          <w:color w:val="002060"/>
          <w:sz w:val="28"/>
          <w:lang w:val="en-GB"/>
        </w:rPr>
        <w:t xml:space="preserve"> </w:t>
      </w:r>
      <w:r w:rsidR="00E70C91" w:rsidRPr="00725DB0">
        <w:rPr>
          <w:b/>
          <w:color w:val="002060"/>
          <w:sz w:val="28"/>
          <w:lang w:val="en-GB"/>
        </w:rPr>
        <w:t>solidarity</w:t>
      </w:r>
      <w:r w:rsidR="00DB3248" w:rsidRPr="005B784A">
        <w:rPr>
          <w:rStyle w:val="EndnoteReference"/>
          <w:bCs/>
          <w:color w:val="002060"/>
          <w:sz w:val="24"/>
          <w:lang w:val="en-GB"/>
        </w:rPr>
        <w:endnoteReference w:id="18"/>
      </w:r>
      <w:r w:rsidR="00E70C91" w:rsidRPr="00725DB0">
        <w:rPr>
          <w:color w:val="002060"/>
          <w:sz w:val="24"/>
          <w:lang w:val="en-GB"/>
        </w:rPr>
        <w:t xml:space="preserve"> towards the</w:t>
      </w:r>
    </w:p>
    <w:p w14:paraId="2FDDB811" w14:textId="34DACF3B" w:rsidR="00E70C91" w:rsidRPr="00725DB0" w:rsidRDefault="007C123E" w:rsidP="00017D94">
      <w:pPr>
        <w:spacing w:after="0" w:line="240" w:lineRule="auto"/>
        <w:jc w:val="center"/>
        <w:rPr>
          <w:b/>
          <w:bCs/>
          <w:color w:val="002060"/>
          <w:sz w:val="28"/>
          <w:szCs w:val="28"/>
          <w:lang w:val="en-GB"/>
        </w:rPr>
      </w:pPr>
      <w:r w:rsidRPr="00725DB0">
        <w:rPr>
          <w:b/>
          <w:bCs/>
          <w:color w:val="002060"/>
          <w:sz w:val="28"/>
          <w:szCs w:val="28"/>
          <w:lang w:val="en-GB"/>
        </w:rPr>
        <w:t xml:space="preserve">sustainable </w:t>
      </w:r>
      <w:r w:rsidR="00E70C91" w:rsidRPr="00725DB0">
        <w:rPr>
          <w:b/>
          <w:bCs/>
          <w:color w:val="002060"/>
          <w:sz w:val="28"/>
          <w:szCs w:val="28"/>
          <w:lang w:val="en-GB"/>
        </w:rPr>
        <w:t>self-determination</w:t>
      </w:r>
      <w:r w:rsidR="00E70C91" w:rsidRPr="005B784A">
        <w:rPr>
          <w:rStyle w:val="EndnoteReference"/>
          <w:color w:val="002060"/>
          <w:lang w:val="en-GB"/>
        </w:rPr>
        <w:endnoteReference w:id="19"/>
      </w:r>
      <w:r w:rsidR="00E70C91" w:rsidRPr="00725DB0">
        <w:rPr>
          <w:b/>
          <w:bCs/>
          <w:color w:val="002060"/>
          <w:sz w:val="28"/>
          <w:szCs w:val="28"/>
          <w:lang w:val="en-GB"/>
        </w:rPr>
        <w:t xml:space="preserve"> of all </w:t>
      </w:r>
      <w:r w:rsidR="00E70C91" w:rsidRPr="0015421B">
        <w:rPr>
          <w:b/>
          <w:bCs/>
          <w:color w:val="002060"/>
          <w:sz w:val="28"/>
          <w:szCs w:val="28"/>
          <w:lang w:val="en-GB"/>
        </w:rPr>
        <w:t>custodians</w:t>
      </w:r>
      <w:r w:rsidR="00E70C91" w:rsidRPr="00725DB0">
        <w:rPr>
          <w:b/>
          <w:bCs/>
          <w:color w:val="002060"/>
          <w:sz w:val="28"/>
          <w:szCs w:val="28"/>
          <w:lang w:val="en-GB"/>
        </w:rPr>
        <w:t xml:space="preserve"> of territories of life</w:t>
      </w:r>
      <w:r w:rsidR="0092009C" w:rsidRPr="00725DB0">
        <w:rPr>
          <w:b/>
          <w:bCs/>
          <w:color w:val="002060"/>
          <w:sz w:val="28"/>
          <w:szCs w:val="28"/>
          <w:lang w:val="en-GB"/>
        </w:rPr>
        <w:t>.</w:t>
      </w:r>
    </w:p>
    <w:p w14:paraId="5984AD77" w14:textId="77777777" w:rsidR="00DB58A1" w:rsidRPr="00725DB0" w:rsidRDefault="00DB58A1" w:rsidP="00B93DEB">
      <w:pPr>
        <w:spacing w:after="0" w:line="240" w:lineRule="auto"/>
        <w:jc w:val="center"/>
        <w:rPr>
          <w:color w:val="002060"/>
          <w:lang w:val="en-GB"/>
        </w:rPr>
      </w:pPr>
    </w:p>
    <w:p w14:paraId="4CCC3809" w14:textId="77777777" w:rsidR="00EB0FF7" w:rsidRDefault="00EB0FF7" w:rsidP="006C5BA0">
      <w:pPr>
        <w:spacing w:after="0" w:line="240" w:lineRule="auto"/>
        <w:jc w:val="center"/>
        <w:rPr>
          <w:color w:val="002060"/>
          <w:sz w:val="24"/>
          <w:szCs w:val="20"/>
          <w:lang w:val="en-GB"/>
        </w:rPr>
      </w:pPr>
    </w:p>
    <w:p w14:paraId="78A49FC5" w14:textId="56030463" w:rsidR="00E70C91" w:rsidRPr="00140137" w:rsidRDefault="00E70C91" w:rsidP="006C5BA0">
      <w:pPr>
        <w:spacing w:after="0" w:line="240" w:lineRule="auto"/>
        <w:jc w:val="center"/>
        <w:rPr>
          <w:color w:val="002060"/>
          <w:sz w:val="24"/>
          <w:szCs w:val="20"/>
          <w:lang w:val="en-GB"/>
        </w:rPr>
      </w:pPr>
      <w:r w:rsidRPr="00140137">
        <w:rPr>
          <w:color w:val="002060"/>
          <w:sz w:val="24"/>
          <w:szCs w:val="20"/>
          <w:lang w:val="en-GB"/>
        </w:rPr>
        <w:t xml:space="preserve">Organized as part of </w:t>
      </w:r>
      <w:r w:rsidRPr="00140137">
        <w:rPr>
          <w:color w:val="002060"/>
          <w:sz w:val="24"/>
          <w:szCs w:val="24"/>
          <w:lang w:val="en-GB"/>
        </w:rPr>
        <w:t>local</w:t>
      </w:r>
      <w:r w:rsidR="000C4F73" w:rsidRPr="00140137">
        <w:rPr>
          <w:color w:val="002060"/>
          <w:sz w:val="24"/>
          <w:szCs w:val="24"/>
          <w:lang w:val="en-GB"/>
        </w:rPr>
        <w:t>,</w:t>
      </w:r>
      <w:r w:rsidR="00BF69C2" w:rsidRPr="00140137">
        <w:rPr>
          <w:color w:val="002060"/>
          <w:sz w:val="24"/>
          <w:szCs w:val="24"/>
          <w:lang w:val="en-GB"/>
        </w:rPr>
        <w:t xml:space="preserve"> national</w:t>
      </w:r>
      <w:r w:rsidR="00BF69C2" w:rsidRPr="00140137">
        <w:rPr>
          <w:color w:val="002060"/>
          <w:sz w:val="24"/>
          <w:szCs w:val="20"/>
          <w:lang w:val="en-GB"/>
        </w:rPr>
        <w:t>, regional</w:t>
      </w:r>
      <w:r w:rsidR="008530FB" w:rsidRPr="00140137">
        <w:rPr>
          <w:color w:val="002060"/>
          <w:sz w:val="24"/>
          <w:szCs w:val="20"/>
          <w:lang w:val="en-GB"/>
        </w:rPr>
        <w:t>,</w:t>
      </w:r>
      <w:r w:rsidR="00BF69C2" w:rsidRPr="00140137">
        <w:rPr>
          <w:color w:val="002060"/>
          <w:sz w:val="24"/>
          <w:szCs w:val="20"/>
          <w:lang w:val="en-GB"/>
        </w:rPr>
        <w:t xml:space="preserve"> and </w:t>
      </w:r>
      <w:r w:rsidR="000C4F73" w:rsidRPr="00140137">
        <w:rPr>
          <w:color w:val="002060"/>
          <w:sz w:val="24"/>
          <w:szCs w:val="24"/>
          <w:lang w:val="en-GB"/>
        </w:rPr>
        <w:t>global</w:t>
      </w:r>
      <w:r w:rsidRPr="00140137">
        <w:rPr>
          <w:color w:val="002060"/>
          <w:sz w:val="24"/>
          <w:szCs w:val="20"/>
          <w:lang w:val="en-GB"/>
        </w:rPr>
        <w:t xml:space="preserve"> networks, </w:t>
      </w:r>
      <w:r w:rsidRPr="00140137">
        <w:rPr>
          <w:b/>
          <w:color w:val="002060"/>
          <w:sz w:val="24"/>
          <w:szCs w:val="20"/>
          <w:lang w:val="en-GB"/>
        </w:rPr>
        <w:t>we will</w:t>
      </w:r>
      <w:r w:rsidRPr="00140137">
        <w:rPr>
          <w:color w:val="002060"/>
          <w:sz w:val="24"/>
          <w:szCs w:val="20"/>
          <w:lang w:val="en-GB"/>
        </w:rPr>
        <w:t xml:space="preserve">: </w:t>
      </w:r>
    </w:p>
    <w:p w14:paraId="3B37591F" w14:textId="77777777" w:rsidR="00E70C91" w:rsidRPr="00725DB0" w:rsidRDefault="00E70C91" w:rsidP="00A45412">
      <w:pPr>
        <w:spacing w:after="0" w:line="240" w:lineRule="auto"/>
        <w:jc w:val="center"/>
        <w:rPr>
          <w:b/>
          <w:bCs/>
          <w:sz w:val="24"/>
          <w:szCs w:val="24"/>
          <w:lang w:val="en-GB"/>
        </w:rPr>
      </w:pPr>
    </w:p>
    <w:p w14:paraId="60EC2CFB" w14:textId="348DFEF0" w:rsidR="00E92CC5" w:rsidRPr="00725DB0" w:rsidRDefault="006C5BA0" w:rsidP="004B0044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5954"/>
        </w:tabs>
        <w:spacing w:after="120" w:line="240" w:lineRule="auto"/>
        <w:contextualSpacing w:val="0"/>
        <w:jc w:val="both"/>
        <w:rPr>
          <w:lang w:val="en-GB"/>
        </w:rPr>
      </w:pPr>
      <w:r w:rsidRPr="00725DB0">
        <w:rPr>
          <w:lang w:val="en-GB"/>
        </w:rPr>
        <w:t>Pursue t</w:t>
      </w:r>
      <w:r w:rsidR="00E07CD0" w:rsidRPr="00725DB0">
        <w:rPr>
          <w:lang w:val="en-GB"/>
        </w:rPr>
        <w:t xml:space="preserve">he </w:t>
      </w:r>
      <w:r w:rsidR="00E70C91" w:rsidRPr="00725DB0">
        <w:rPr>
          <w:b/>
          <w:bCs/>
          <w:lang w:val="en-GB"/>
        </w:rPr>
        <w:t>resurgence, decolonization</w:t>
      </w:r>
      <w:r w:rsidR="00CC2CEF" w:rsidRPr="00725DB0">
        <w:rPr>
          <w:b/>
          <w:bCs/>
          <w:lang w:val="en-GB"/>
        </w:rPr>
        <w:t xml:space="preserve"> and</w:t>
      </w:r>
      <w:r w:rsidR="00E70C91" w:rsidRPr="00725DB0">
        <w:rPr>
          <w:b/>
          <w:bCs/>
          <w:lang w:val="en-GB"/>
        </w:rPr>
        <w:t xml:space="preserve"> self-strengthening </w:t>
      </w:r>
      <w:r w:rsidR="00E70C91" w:rsidRPr="00725DB0">
        <w:rPr>
          <w:lang w:val="en-GB"/>
        </w:rPr>
        <w:t xml:space="preserve">of </w:t>
      </w:r>
      <w:r w:rsidR="001835C5" w:rsidRPr="00725DB0">
        <w:rPr>
          <w:lang w:val="en-GB"/>
        </w:rPr>
        <w:t xml:space="preserve">Indigenous </w:t>
      </w:r>
      <w:r w:rsidR="00C21ABE">
        <w:rPr>
          <w:lang w:val="en-GB"/>
        </w:rPr>
        <w:t>P</w:t>
      </w:r>
      <w:r w:rsidR="001835C5" w:rsidRPr="00725DB0">
        <w:rPr>
          <w:lang w:val="en-GB"/>
        </w:rPr>
        <w:t xml:space="preserve">eoples and community </w:t>
      </w:r>
      <w:r w:rsidR="00E70C91" w:rsidRPr="00725DB0">
        <w:rPr>
          <w:lang w:val="en-GB"/>
        </w:rPr>
        <w:t>custodians</w:t>
      </w:r>
      <w:r w:rsidR="00CC2CEF" w:rsidRPr="00725DB0">
        <w:rPr>
          <w:lang w:val="en-GB"/>
        </w:rPr>
        <w:t xml:space="preserve">, and their </w:t>
      </w:r>
      <w:r w:rsidR="00CC2CEF" w:rsidRPr="00725DB0">
        <w:rPr>
          <w:b/>
          <w:bCs/>
          <w:lang w:val="en-GB"/>
        </w:rPr>
        <w:t>mutual recognition among peers</w:t>
      </w:r>
      <w:r w:rsidR="00E70C91" w:rsidRPr="00725DB0">
        <w:rPr>
          <w:lang w:val="en-GB"/>
        </w:rPr>
        <w:t xml:space="preserve">, based on renewed </w:t>
      </w:r>
      <w:r w:rsidR="00E70C91" w:rsidRPr="00725DB0">
        <w:rPr>
          <w:b/>
          <w:bCs/>
          <w:lang w:val="en-GB"/>
        </w:rPr>
        <w:t>relations and collective responsibilities</w:t>
      </w:r>
      <w:r w:rsidR="00E70C91" w:rsidRPr="005B784A">
        <w:rPr>
          <w:rStyle w:val="EndnoteReference"/>
          <w:lang w:val="en-GB"/>
        </w:rPr>
        <w:endnoteReference w:id="20"/>
      </w:r>
      <w:r w:rsidR="00E70C91" w:rsidRPr="00725DB0">
        <w:rPr>
          <w:lang w:val="en-GB"/>
        </w:rPr>
        <w:t xml:space="preserve"> </w:t>
      </w:r>
      <w:r w:rsidR="006D5741" w:rsidRPr="00725DB0">
        <w:rPr>
          <w:lang w:val="en-GB"/>
        </w:rPr>
        <w:t>for territories of life;</w:t>
      </w:r>
    </w:p>
    <w:p w14:paraId="1533DE70" w14:textId="467A0977" w:rsidR="00432B56" w:rsidRPr="004554D0" w:rsidRDefault="00432B56" w:rsidP="004B0044">
      <w:pPr>
        <w:pStyle w:val="ListParagraph"/>
        <w:numPr>
          <w:ilvl w:val="0"/>
          <w:numId w:val="23"/>
        </w:numPr>
        <w:contextualSpacing w:val="0"/>
        <w:rPr>
          <w:sz w:val="20"/>
          <w:szCs w:val="20"/>
          <w:lang w:val="en-GB"/>
        </w:rPr>
      </w:pPr>
      <w:r w:rsidRPr="00725DB0">
        <w:rPr>
          <w:rFonts w:eastAsia="Times New Roman"/>
          <w:lang w:val="en-GB"/>
        </w:rPr>
        <w:t xml:space="preserve">Pursue the </w:t>
      </w:r>
      <w:r w:rsidRPr="00725DB0">
        <w:rPr>
          <w:rFonts w:eastAsia="Times New Roman"/>
          <w:b/>
          <w:bCs/>
          <w:lang w:val="en-GB"/>
        </w:rPr>
        <w:t>recognition of the</w:t>
      </w:r>
      <w:r w:rsidRPr="00725DB0">
        <w:rPr>
          <w:rFonts w:eastAsia="Times New Roman"/>
          <w:lang w:val="en-GB"/>
        </w:rPr>
        <w:t xml:space="preserve"> </w:t>
      </w:r>
      <w:r w:rsidRPr="00725DB0">
        <w:rPr>
          <w:rFonts w:eastAsia="Times New Roman"/>
          <w:b/>
          <w:bCs/>
          <w:lang w:val="en-GB"/>
        </w:rPr>
        <w:t xml:space="preserve">rights of Indigenous </w:t>
      </w:r>
      <w:r w:rsidR="00925F1C">
        <w:rPr>
          <w:rFonts w:eastAsia="Times New Roman"/>
          <w:b/>
          <w:bCs/>
          <w:lang w:val="en-GB"/>
        </w:rPr>
        <w:t>P</w:t>
      </w:r>
      <w:r w:rsidRPr="00725DB0">
        <w:rPr>
          <w:rFonts w:eastAsia="Times New Roman"/>
          <w:b/>
          <w:bCs/>
          <w:lang w:val="en-GB"/>
        </w:rPr>
        <w:t>eoples</w:t>
      </w:r>
      <w:r w:rsidRPr="00725DB0">
        <w:rPr>
          <w:rFonts w:eastAsia="Times New Roman"/>
          <w:lang w:val="en-GB"/>
        </w:rPr>
        <w:t xml:space="preserve"> and the </w:t>
      </w:r>
      <w:r w:rsidRPr="00725DB0">
        <w:rPr>
          <w:rFonts w:eastAsia="Times New Roman"/>
          <w:b/>
          <w:bCs/>
          <w:lang w:val="en-GB"/>
        </w:rPr>
        <w:t>collective rights</w:t>
      </w:r>
      <w:r w:rsidRPr="00973A0C">
        <w:rPr>
          <w:rFonts w:eastAsia="Times New Roman"/>
          <w:b/>
          <w:bCs/>
          <w:lang w:val="en-GB"/>
        </w:rPr>
        <w:t xml:space="preserve"> </w:t>
      </w:r>
      <w:r w:rsidR="00487FC3" w:rsidRPr="00973A0C">
        <w:rPr>
          <w:rFonts w:eastAsia="Times New Roman"/>
          <w:b/>
          <w:bCs/>
          <w:lang w:val="en-GB"/>
        </w:rPr>
        <w:t xml:space="preserve">of </w:t>
      </w:r>
      <w:r w:rsidR="00973A0C" w:rsidRPr="002454F8">
        <w:rPr>
          <w:rFonts w:eastAsia="Times New Roman"/>
          <w:b/>
          <w:bCs/>
          <w:lang w:val="en-GB"/>
        </w:rPr>
        <w:t>community</w:t>
      </w:r>
      <w:r w:rsidR="00973A0C">
        <w:rPr>
          <w:rFonts w:eastAsia="Times New Roman"/>
          <w:b/>
          <w:bCs/>
          <w:lang w:val="en-GB"/>
        </w:rPr>
        <w:t xml:space="preserve"> c</w:t>
      </w:r>
      <w:r w:rsidRPr="00973A0C">
        <w:rPr>
          <w:rFonts w:eastAsia="Times New Roman"/>
          <w:b/>
          <w:bCs/>
          <w:lang w:val="en-GB"/>
        </w:rPr>
        <w:t>ustodians</w:t>
      </w:r>
      <w:r w:rsidRPr="00973A0C">
        <w:rPr>
          <w:rFonts w:eastAsia="Times New Roman"/>
          <w:lang w:val="en-GB"/>
        </w:rPr>
        <w:t xml:space="preserve"> </w:t>
      </w:r>
      <w:r w:rsidRPr="006C4DAE">
        <w:rPr>
          <w:rFonts w:eastAsia="Times New Roman"/>
          <w:lang w:val="en-GB"/>
        </w:rPr>
        <w:t>to govern territories of life as</w:t>
      </w:r>
      <w:r w:rsidRPr="00973A0C">
        <w:rPr>
          <w:rFonts w:eastAsia="Times New Roman"/>
          <w:b/>
          <w:bCs/>
          <w:lang w:val="en-GB"/>
        </w:rPr>
        <w:t xml:space="preserve"> their commons</w:t>
      </w:r>
      <w:r w:rsidR="00E34642" w:rsidRPr="00973A0C">
        <w:rPr>
          <w:rFonts w:eastAsia="Times New Roman"/>
          <w:b/>
          <w:bCs/>
          <w:lang w:val="en-GB"/>
        </w:rPr>
        <w:t xml:space="preserve"> </w:t>
      </w:r>
      <w:r w:rsidR="00E34642" w:rsidRPr="00FB0ECA">
        <w:rPr>
          <w:rFonts w:eastAsia="Times New Roman"/>
          <w:lang w:val="en-GB"/>
        </w:rPr>
        <w:t>and necessary ground</w:t>
      </w:r>
      <w:r w:rsidR="00E34642" w:rsidRPr="000A2CA5">
        <w:rPr>
          <w:rFonts w:eastAsia="Times New Roman"/>
          <w:b/>
          <w:bCs/>
          <w:lang w:val="en-GB"/>
        </w:rPr>
        <w:t xml:space="preserve"> </w:t>
      </w:r>
      <w:r w:rsidR="00E86BE8" w:rsidRPr="006C4DAE">
        <w:rPr>
          <w:rFonts w:eastAsia="Times New Roman"/>
          <w:lang w:val="en-GB"/>
        </w:rPr>
        <w:t xml:space="preserve">for </w:t>
      </w:r>
      <w:r w:rsidR="004554D0" w:rsidRPr="006C4DAE">
        <w:rPr>
          <w:rFonts w:eastAsia="Times New Roman"/>
          <w:lang w:val="en-GB"/>
        </w:rPr>
        <w:t>the</w:t>
      </w:r>
      <w:r w:rsidR="004554D0">
        <w:rPr>
          <w:rFonts w:eastAsia="Times New Roman"/>
          <w:b/>
          <w:bCs/>
          <w:lang w:val="en-GB"/>
        </w:rPr>
        <w:t xml:space="preserve"> </w:t>
      </w:r>
      <w:r w:rsidR="00E86BE8" w:rsidRPr="000A2CA5">
        <w:rPr>
          <w:rFonts w:eastAsia="Times New Roman"/>
          <w:b/>
          <w:bCs/>
          <w:lang w:val="en-GB"/>
        </w:rPr>
        <w:t>survival of their</w:t>
      </w:r>
      <w:r w:rsidR="00E34642" w:rsidRPr="000A2CA5">
        <w:rPr>
          <w:rFonts w:eastAsia="Times New Roman"/>
          <w:b/>
          <w:bCs/>
          <w:lang w:val="en-GB"/>
        </w:rPr>
        <w:t xml:space="preserve"> cultur</w:t>
      </w:r>
      <w:r w:rsidR="00E86BE8" w:rsidRPr="000A2CA5">
        <w:rPr>
          <w:rFonts w:eastAsia="Times New Roman"/>
          <w:b/>
          <w:bCs/>
          <w:lang w:val="en-GB"/>
        </w:rPr>
        <w:t>e</w:t>
      </w:r>
      <w:r w:rsidR="00FB0ECA" w:rsidRPr="00925F1C">
        <w:rPr>
          <w:rFonts w:eastAsia="Times New Roman"/>
          <w:lang w:val="en-GB"/>
        </w:rPr>
        <w:t>;</w:t>
      </w:r>
      <w:r w:rsidR="0001528C" w:rsidRPr="004554D0">
        <w:rPr>
          <w:rStyle w:val="EndnoteReference"/>
          <w:rFonts w:eastAsia="Times New Roman"/>
          <w:lang w:val="en-GB"/>
        </w:rPr>
        <w:endnoteReference w:id="21"/>
      </w:r>
    </w:p>
    <w:p w14:paraId="75CF12CE" w14:textId="52C9F09F" w:rsidR="0004530E" w:rsidRPr="000A2CA5" w:rsidRDefault="00347891" w:rsidP="004B0044">
      <w:pPr>
        <w:pStyle w:val="ListParagraph"/>
        <w:numPr>
          <w:ilvl w:val="0"/>
          <w:numId w:val="23"/>
        </w:numPr>
        <w:spacing w:after="120" w:line="240" w:lineRule="auto"/>
        <w:contextualSpacing w:val="0"/>
        <w:rPr>
          <w:lang w:val="en-GB"/>
        </w:rPr>
      </w:pPr>
      <w:r w:rsidRPr="00E209E0">
        <w:rPr>
          <w:b/>
          <w:bCs/>
          <w:lang w:val="en-GB"/>
        </w:rPr>
        <w:t>Collectively</w:t>
      </w:r>
      <w:r w:rsidRPr="000A2CA5">
        <w:rPr>
          <w:b/>
          <w:bCs/>
          <w:lang w:val="en-GB"/>
        </w:rPr>
        <w:t xml:space="preserve"> </w:t>
      </w:r>
      <w:r w:rsidR="002B735E" w:rsidRPr="000A2CA5">
        <w:rPr>
          <w:b/>
          <w:bCs/>
          <w:lang w:val="en-GB"/>
        </w:rPr>
        <w:t>g</w:t>
      </w:r>
      <w:r w:rsidR="0004530E" w:rsidRPr="000A2CA5">
        <w:rPr>
          <w:b/>
          <w:bCs/>
          <w:lang w:val="en-GB"/>
        </w:rPr>
        <w:t>overn</w:t>
      </w:r>
      <w:r w:rsidR="00992DA4" w:rsidRPr="000A2CA5">
        <w:rPr>
          <w:b/>
          <w:bCs/>
          <w:lang w:val="en-GB"/>
        </w:rPr>
        <w:t xml:space="preserve">, </w:t>
      </w:r>
      <w:r w:rsidR="0004530E" w:rsidRPr="000A2CA5">
        <w:rPr>
          <w:b/>
          <w:bCs/>
          <w:lang w:val="en-GB"/>
        </w:rPr>
        <w:t xml:space="preserve">manage </w:t>
      </w:r>
      <w:r w:rsidR="00992DA4" w:rsidRPr="000A2CA5">
        <w:rPr>
          <w:b/>
          <w:bCs/>
          <w:lang w:val="en-GB"/>
        </w:rPr>
        <w:t xml:space="preserve">and care for </w:t>
      </w:r>
      <w:r w:rsidR="0004530E" w:rsidRPr="00E209E0">
        <w:rPr>
          <w:b/>
          <w:bCs/>
          <w:lang w:val="en-GB"/>
        </w:rPr>
        <w:t>territories of life</w:t>
      </w:r>
      <w:r w:rsidR="0004530E" w:rsidRPr="000A2CA5">
        <w:rPr>
          <w:lang w:val="en-GB"/>
        </w:rPr>
        <w:t xml:space="preserve"> </w:t>
      </w:r>
      <w:r w:rsidR="00EC4E0F" w:rsidRPr="000A2CA5">
        <w:rPr>
          <w:lang w:val="en-GB"/>
        </w:rPr>
        <w:t xml:space="preserve">as </w:t>
      </w:r>
      <w:r w:rsidR="00AA02DE" w:rsidRPr="000A2CA5">
        <w:rPr>
          <w:lang w:val="en-GB"/>
        </w:rPr>
        <w:t xml:space="preserve">Indigenous </w:t>
      </w:r>
      <w:r w:rsidR="00925F1C">
        <w:rPr>
          <w:lang w:val="en-GB"/>
        </w:rPr>
        <w:t>P</w:t>
      </w:r>
      <w:r w:rsidR="00AA02DE" w:rsidRPr="000A2CA5">
        <w:rPr>
          <w:lang w:val="en-GB"/>
        </w:rPr>
        <w:t xml:space="preserve">eoples </w:t>
      </w:r>
      <w:r w:rsidR="00992DA4" w:rsidRPr="000A2CA5">
        <w:rPr>
          <w:lang w:val="en-GB"/>
        </w:rPr>
        <w:t xml:space="preserve">and </w:t>
      </w:r>
      <w:r w:rsidR="00595582" w:rsidRPr="000A2CA5">
        <w:rPr>
          <w:lang w:val="en-GB"/>
        </w:rPr>
        <w:t xml:space="preserve">community </w:t>
      </w:r>
      <w:r w:rsidR="00EC4E0F" w:rsidRPr="00812D94">
        <w:rPr>
          <w:i/>
          <w:iCs/>
          <w:lang w:val="en-GB"/>
        </w:rPr>
        <w:t>custodians</w:t>
      </w:r>
      <w:r w:rsidR="00EC4E0F" w:rsidRPr="000A2CA5">
        <w:rPr>
          <w:lang w:val="en-GB"/>
        </w:rPr>
        <w:t xml:space="preserve">, </w:t>
      </w:r>
      <w:r w:rsidR="0004530E" w:rsidRPr="000A2CA5">
        <w:rPr>
          <w:lang w:val="en-GB"/>
        </w:rPr>
        <w:t xml:space="preserve">including by </w:t>
      </w:r>
      <w:r w:rsidR="0004530E" w:rsidRPr="000A2CA5">
        <w:rPr>
          <w:b/>
          <w:bCs/>
          <w:lang w:val="en-GB"/>
        </w:rPr>
        <w:t xml:space="preserve">restoring </w:t>
      </w:r>
      <w:r w:rsidR="0004530E" w:rsidRPr="000A2CA5">
        <w:rPr>
          <w:lang w:val="en-GB"/>
        </w:rPr>
        <w:t xml:space="preserve">and </w:t>
      </w:r>
      <w:r w:rsidR="0004530E" w:rsidRPr="000A2CA5">
        <w:rPr>
          <w:b/>
          <w:bCs/>
          <w:lang w:val="en-GB"/>
        </w:rPr>
        <w:t xml:space="preserve">regenerating </w:t>
      </w:r>
      <w:r w:rsidR="0004530E" w:rsidRPr="000A2CA5">
        <w:rPr>
          <w:lang w:val="en-GB"/>
        </w:rPr>
        <w:t>them</w:t>
      </w:r>
      <w:r w:rsidR="0004530E" w:rsidRPr="000A2CA5">
        <w:rPr>
          <w:b/>
          <w:bCs/>
          <w:lang w:val="en-GB"/>
        </w:rPr>
        <w:t xml:space="preserve"> </w:t>
      </w:r>
      <w:r w:rsidR="0004530E" w:rsidRPr="000A2CA5">
        <w:rPr>
          <w:lang w:val="en-GB"/>
        </w:rPr>
        <w:t>wher</w:t>
      </w:r>
      <w:r w:rsidR="002B735E" w:rsidRPr="000A2CA5">
        <w:rPr>
          <w:lang w:val="en-GB"/>
        </w:rPr>
        <w:t>e</w:t>
      </w:r>
      <w:r w:rsidR="0004530E" w:rsidRPr="000A2CA5">
        <w:rPr>
          <w:lang w:val="en-GB"/>
        </w:rPr>
        <w:t xml:space="preserve"> ecosystems have been degraded or wildlife decimated, so that present and future generations secure their wellbeing </w:t>
      </w:r>
      <w:r w:rsidR="0004530E" w:rsidRPr="000A2CA5">
        <w:rPr>
          <w:i/>
          <w:iCs/>
          <w:lang w:val="en-GB"/>
        </w:rPr>
        <w:t>in and as</w:t>
      </w:r>
      <w:r w:rsidR="0004530E" w:rsidRPr="000A2CA5">
        <w:rPr>
          <w:lang w:val="en-GB"/>
        </w:rPr>
        <w:t xml:space="preserve"> </w:t>
      </w:r>
      <w:r w:rsidR="005641B3" w:rsidRPr="00090CA9">
        <w:rPr>
          <w:i/>
          <w:iCs/>
          <w:lang w:val="en-GB"/>
        </w:rPr>
        <w:t>N</w:t>
      </w:r>
      <w:r w:rsidR="0004530E" w:rsidRPr="00090CA9">
        <w:rPr>
          <w:i/>
          <w:iCs/>
          <w:lang w:val="en-GB"/>
        </w:rPr>
        <w:t>ature</w:t>
      </w:r>
      <w:r w:rsidR="0004530E" w:rsidRPr="000A2CA5">
        <w:rPr>
          <w:lang w:val="en-GB"/>
        </w:rPr>
        <w:t xml:space="preserve">; </w:t>
      </w:r>
    </w:p>
    <w:p w14:paraId="21F0A28F" w14:textId="3A28A8EE" w:rsidR="00DB5454" w:rsidRPr="000A2CA5" w:rsidRDefault="00777C3F" w:rsidP="004B0044">
      <w:pPr>
        <w:pStyle w:val="ListParagraph"/>
        <w:numPr>
          <w:ilvl w:val="0"/>
          <w:numId w:val="23"/>
        </w:numPr>
        <w:spacing w:after="120" w:line="240" w:lineRule="auto"/>
        <w:contextualSpacing w:val="0"/>
        <w:rPr>
          <w:lang w:val="en-GB"/>
        </w:rPr>
      </w:pPr>
      <w:r w:rsidRPr="000A2CA5">
        <w:rPr>
          <w:b/>
          <w:bCs/>
          <w:lang w:val="en-GB"/>
        </w:rPr>
        <w:t>C</w:t>
      </w:r>
      <w:r w:rsidR="0086099C" w:rsidRPr="000A2CA5">
        <w:rPr>
          <w:b/>
          <w:bCs/>
          <w:lang w:val="en-GB"/>
        </w:rPr>
        <w:t>onserv</w:t>
      </w:r>
      <w:r w:rsidRPr="000A2CA5">
        <w:rPr>
          <w:b/>
          <w:bCs/>
          <w:lang w:val="en-GB"/>
        </w:rPr>
        <w:t>e</w:t>
      </w:r>
      <w:r w:rsidRPr="000A2CA5">
        <w:rPr>
          <w:lang w:val="en-GB"/>
        </w:rPr>
        <w:t xml:space="preserve"> </w:t>
      </w:r>
      <w:r w:rsidR="00B927B8" w:rsidRPr="000A2CA5">
        <w:rPr>
          <w:lang w:val="en-GB"/>
        </w:rPr>
        <w:t>territories of life, prevent</w:t>
      </w:r>
      <w:r w:rsidR="00944E4F" w:rsidRPr="000A2CA5">
        <w:rPr>
          <w:lang w:val="en-GB"/>
        </w:rPr>
        <w:t>ing</w:t>
      </w:r>
      <w:r w:rsidR="00B927B8" w:rsidRPr="000A2CA5">
        <w:rPr>
          <w:lang w:val="en-GB"/>
        </w:rPr>
        <w:t xml:space="preserve"> their fragmentation, privatization, </w:t>
      </w:r>
      <w:r w:rsidR="00835080" w:rsidRPr="000A2CA5">
        <w:rPr>
          <w:lang w:val="en-GB"/>
        </w:rPr>
        <w:t>militarization,</w:t>
      </w:r>
      <w:r w:rsidR="00992DA4" w:rsidRPr="000A2CA5">
        <w:rPr>
          <w:lang w:val="en-GB"/>
        </w:rPr>
        <w:t xml:space="preserve"> and </w:t>
      </w:r>
      <w:r w:rsidR="00B927B8" w:rsidRPr="000A2CA5">
        <w:rPr>
          <w:lang w:val="en-GB"/>
        </w:rPr>
        <w:t>commercialization</w:t>
      </w:r>
      <w:r w:rsidR="005D5A5F" w:rsidRPr="000A2CA5">
        <w:rPr>
          <w:lang w:val="en-GB"/>
        </w:rPr>
        <w:t xml:space="preserve">, </w:t>
      </w:r>
      <w:r w:rsidR="00AA7CEF" w:rsidRPr="000A2CA5">
        <w:rPr>
          <w:lang w:val="en-GB"/>
        </w:rPr>
        <w:t>seek</w:t>
      </w:r>
      <w:r w:rsidR="00C971F0" w:rsidRPr="000A2CA5">
        <w:rPr>
          <w:lang w:val="en-GB"/>
        </w:rPr>
        <w:t>ing</w:t>
      </w:r>
      <w:r w:rsidR="00AA7CEF" w:rsidRPr="000A2CA5">
        <w:rPr>
          <w:lang w:val="en-GB"/>
        </w:rPr>
        <w:t xml:space="preserve"> them to be </w:t>
      </w:r>
      <w:r w:rsidR="00AA7CEF" w:rsidRPr="005F27BA">
        <w:rPr>
          <w:lang w:val="en-GB"/>
        </w:rPr>
        <w:t xml:space="preserve">forever </w:t>
      </w:r>
      <w:r w:rsidR="00123264" w:rsidRPr="005F27BA">
        <w:rPr>
          <w:lang w:val="en-GB"/>
        </w:rPr>
        <w:t xml:space="preserve">free </w:t>
      </w:r>
      <w:r w:rsidR="00AA7CEF" w:rsidRPr="005F27BA">
        <w:rPr>
          <w:lang w:val="en-GB"/>
        </w:rPr>
        <w:t>from extractivism</w:t>
      </w:r>
      <w:r w:rsidR="00AA7CEF" w:rsidRPr="000A2CA5">
        <w:rPr>
          <w:lang w:val="en-GB"/>
        </w:rPr>
        <w:t xml:space="preserve"> </w:t>
      </w:r>
      <w:r w:rsidR="00992DA4" w:rsidRPr="000A2CA5">
        <w:rPr>
          <w:lang w:val="en-GB"/>
        </w:rPr>
        <w:t>or</w:t>
      </w:r>
      <w:r w:rsidR="00B97B5D">
        <w:rPr>
          <w:lang w:val="en-GB"/>
        </w:rPr>
        <w:t xml:space="preserve"> any </w:t>
      </w:r>
      <w:r w:rsidR="00992DA4" w:rsidRPr="000A2CA5">
        <w:rPr>
          <w:lang w:val="en-GB"/>
        </w:rPr>
        <w:t xml:space="preserve">other </w:t>
      </w:r>
      <w:r w:rsidR="00D51AFC" w:rsidRPr="000A2CA5">
        <w:rPr>
          <w:lang w:val="en-GB"/>
        </w:rPr>
        <w:t xml:space="preserve">‘development’ </w:t>
      </w:r>
      <w:r w:rsidR="00B927B8" w:rsidRPr="000A2CA5">
        <w:rPr>
          <w:lang w:val="en-GB"/>
        </w:rPr>
        <w:t xml:space="preserve">undertaken without the custodians’ </w:t>
      </w:r>
      <w:r w:rsidR="00B927B8" w:rsidRPr="005F27BA">
        <w:rPr>
          <w:b/>
          <w:bCs/>
          <w:lang w:val="en-GB"/>
        </w:rPr>
        <w:t>free, prior and informed consent</w:t>
      </w:r>
      <w:r w:rsidR="00B927B8" w:rsidRPr="000A2CA5">
        <w:rPr>
          <w:lang w:val="en-GB"/>
        </w:rPr>
        <w:t>;</w:t>
      </w:r>
    </w:p>
    <w:p w14:paraId="635075B9" w14:textId="06F05E3F" w:rsidR="00DB5454" w:rsidRPr="000A2CA5" w:rsidRDefault="00DB5454" w:rsidP="004B0044">
      <w:pPr>
        <w:pStyle w:val="ListParagraph"/>
        <w:numPr>
          <w:ilvl w:val="0"/>
          <w:numId w:val="23"/>
        </w:numPr>
        <w:spacing w:after="120" w:line="240" w:lineRule="auto"/>
        <w:contextualSpacing w:val="0"/>
        <w:rPr>
          <w:lang w:val="en-GB"/>
        </w:rPr>
      </w:pPr>
      <w:r w:rsidRPr="000A2CA5">
        <w:rPr>
          <w:b/>
          <w:bCs/>
          <w:lang w:val="en-GB"/>
        </w:rPr>
        <w:t xml:space="preserve">Defend </w:t>
      </w:r>
      <w:r w:rsidRPr="000A2CA5">
        <w:rPr>
          <w:lang w:val="en-GB"/>
        </w:rPr>
        <w:t>territories of life and their custodians and defenders</w:t>
      </w:r>
      <w:r w:rsidR="00330C3C" w:rsidRPr="000A2CA5">
        <w:rPr>
          <w:lang w:val="en-GB"/>
        </w:rPr>
        <w:t>,</w:t>
      </w:r>
      <w:r w:rsidRPr="000A2CA5">
        <w:rPr>
          <w:lang w:val="en-GB"/>
        </w:rPr>
        <w:t xml:space="preserve"> </w:t>
      </w:r>
      <w:r w:rsidR="00A71DB3" w:rsidRPr="000A2CA5">
        <w:rPr>
          <w:b/>
          <w:bCs/>
          <w:lang w:val="en-GB"/>
        </w:rPr>
        <w:t xml:space="preserve">and </w:t>
      </w:r>
      <w:r w:rsidRPr="000A2CA5">
        <w:rPr>
          <w:b/>
          <w:bCs/>
          <w:lang w:val="en-GB"/>
        </w:rPr>
        <w:t xml:space="preserve">resist </w:t>
      </w:r>
      <w:r w:rsidRPr="000A2CA5">
        <w:rPr>
          <w:lang w:val="en-GB"/>
        </w:rPr>
        <w:t xml:space="preserve">unjust governance of </w:t>
      </w:r>
      <w:r w:rsidR="00FA10C6" w:rsidRPr="000A2CA5">
        <w:rPr>
          <w:lang w:val="en-GB"/>
        </w:rPr>
        <w:t>N</w:t>
      </w:r>
      <w:r w:rsidRPr="000A2CA5">
        <w:rPr>
          <w:lang w:val="en-GB"/>
        </w:rPr>
        <w:t xml:space="preserve">ature, unsustainable development, and </w:t>
      </w:r>
      <w:r w:rsidRPr="00EB26A4">
        <w:rPr>
          <w:i/>
          <w:lang w:val="en-GB"/>
        </w:rPr>
        <w:t>perennial war</w:t>
      </w:r>
      <w:r w:rsidRPr="000A2CA5">
        <w:rPr>
          <w:lang w:val="en-GB"/>
        </w:rPr>
        <w:t xml:space="preserve"> </w:t>
      </w:r>
      <w:r w:rsidR="00A71DB3" w:rsidRPr="000A2CA5">
        <w:rPr>
          <w:lang w:val="en-GB"/>
        </w:rPr>
        <w:t xml:space="preserve">within </w:t>
      </w:r>
      <w:r w:rsidR="009C0B64" w:rsidRPr="000A2CA5">
        <w:rPr>
          <w:lang w:val="en-GB"/>
        </w:rPr>
        <w:t xml:space="preserve">but also </w:t>
      </w:r>
      <w:r w:rsidRPr="000A2CA5">
        <w:rPr>
          <w:lang w:val="en-GB"/>
        </w:rPr>
        <w:t>beyond territories of life</w:t>
      </w:r>
      <w:r w:rsidR="00EC5CC0">
        <w:rPr>
          <w:lang w:val="en-GB"/>
        </w:rPr>
        <w:t xml:space="preserve"> </w:t>
      </w:r>
      <w:r w:rsidRPr="000A2CA5">
        <w:rPr>
          <w:lang w:val="en-GB"/>
        </w:rPr>
        <w:t xml:space="preserve">— valuing frugality, wellbeing, </w:t>
      </w:r>
      <w:r w:rsidR="000F7467" w:rsidRPr="000A2CA5">
        <w:rPr>
          <w:lang w:val="en-GB"/>
        </w:rPr>
        <w:t xml:space="preserve">the global commons, </w:t>
      </w:r>
      <w:r w:rsidRPr="000A2CA5">
        <w:rPr>
          <w:lang w:val="en-GB"/>
        </w:rPr>
        <w:t xml:space="preserve">and peace </w:t>
      </w:r>
      <w:r w:rsidRPr="000A2CA5">
        <w:rPr>
          <w:i/>
          <w:iCs/>
          <w:lang w:val="en-GB"/>
        </w:rPr>
        <w:t>everywhere</w:t>
      </w:r>
      <w:r w:rsidR="00920E4B" w:rsidRPr="000A2CA5">
        <w:rPr>
          <w:lang w:val="en-GB"/>
        </w:rPr>
        <w:t>;</w:t>
      </w:r>
    </w:p>
    <w:p w14:paraId="4BB9C273" w14:textId="0C04863D" w:rsidR="003B2E78" w:rsidRPr="000A2CA5" w:rsidRDefault="00AF65B9" w:rsidP="004B0044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5954"/>
        </w:tabs>
        <w:spacing w:after="120" w:line="240" w:lineRule="auto"/>
        <w:contextualSpacing w:val="0"/>
        <w:jc w:val="both"/>
        <w:rPr>
          <w:lang w:val="en-GB"/>
        </w:rPr>
      </w:pPr>
      <w:r w:rsidRPr="000A2CA5">
        <w:rPr>
          <w:lang w:val="en-GB"/>
        </w:rPr>
        <w:t>Seek a</w:t>
      </w:r>
      <w:r w:rsidR="00783452" w:rsidRPr="000A2CA5">
        <w:rPr>
          <w:lang w:val="en-GB"/>
        </w:rPr>
        <w:t xml:space="preserve">ll </w:t>
      </w:r>
      <w:r w:rsidR="00B56EED" w:rsidRPr="000A2CA5">
        <w:rPr>
          <w:lang w:val="en-GB"/>
        </w:rPr>
        <w:t>dimensions of</w:t>
      </w:r>
      <w:r w:rsidR="00B56EED" w:rsidRPr="000A2CA5">
        <w:rPr>
          <w:b/>
          <w:bCs/>
          <w:lang w:val="en-GB"/>
        </w:rPr>
        <w:t xml:space="preserve"> social</w:t>
      </w:r>
      <w:r w:rsidR="00FE75AB" w:rsidRPr="000A2CA5">
        <w:rPr>
          <w:b/>
          <w:bCs/>
          <w:lang w:val="en-GB"/>
        </w:rPr>
        <w:t xml:space="preserve">, </w:t>
      </w:r>
      <w:r w:rsidR="00B56EED" w:rsidRPr="000A2CA5">
        <w:rPr>
          <w:b/>
          <w:bCs/>
          <w:lang w:val="en-GB"/>
        </w:rPr>
        <w:t xml:space="preserve">environmental </w:t>
      </w:r>
      <w:r w:rsidR="00FE75AB" w:rsidRPr="000A2CA5">
        <w:rPr>
          <w:b/>
          <w:bCs/>
          <w:lang w:val="en-GB"/>
        </w:rPr>
        <w:t xml:space="preserve">and climate </w:t>
      </w:r>
      <w:r w:rsidR="00B56EED" w:rsidRPr="000A2CA5">
        <w:rPr>
          <w:b/>
          <w:bCs/>
          <w:lang w:val="en-GB"/>
        </w:rPr>
        <w:t>justice</w:t>
      </w:r>
      <w:r w:rsidR="008070FD" w:rsidRPr="005B784A">
        <w:rPr>
          <w:rStyle w:val="EndnoteReference"/>
          <w:lang w:val="en-GB"/>
        </w:rPr>
        <w:endnoteReference w:id="22"/>
      </w:r>
      <w:r w:rsidR="00FE75AB" w:rsidRPr="000A2CA5">
        <w:rPr>
          <w:lang w:val="en-GB"/>
        </w:rPr>
        <w:t xml:space="preserve"> </w:t>
      </w:r>
      <w:r w:rsidR="003B2E78" w:rsidRPr="000A2CA5">
        <w:rPr>
          <w:lang w:val="en-GB"/>
        </w:rPr>
        <w:t>within and beyond territories of life.</w:t>
      </w:r>
    </w:p>
    <w:p w14:paraId="20579AA8" w14:textId="77777777" w:rsidR="00311A3C" w:rsidRDefault="00311A3C" w:rsidP="0037227D">
      <w:pPr>
        <w:shd w:val="clear" w:color="auto" w:fill="FFFFFF" w:themeFill="background1"/>
        <w:tabs>
          <w:tab w:val="left" w:pos="5954"/>
        </w:tabs>
        <w:spacing w:after="40" w:line="240" w:lineRule="auto"/>
        <w:jc w:val="both"/>
        <w:rPr>
          <w:lang w:val="en-GB"/>
        </w:rPr>
      </w:pPr>
    </w:p>
    <w:p w14:paraId="673897F9" w14:textId="77777777" w:rsidR="004B6E54" w:rsidRDefault="004B6E54" w:rsidP="0037227D">
      <w:pPr>
        <w:shd w:val="clear" w:color="auto" w:fill="FFFFFF" w:themeFill="background1"/>
        <w:tabs>
          <w:tab w:val="left" w:pos="5954"/>
        </w:tabs>
        <w:spacing w:after="40" w:line="240" w:lineRule="auto"/>
        <w:jc w:val="both"/>
        <w:rPr>
          <w:lang w:val="en-GB"/>
        </w:rPr>
      </w:pPr>
    </w:p>
    <w:p w14:paraId="6D54054D" w14:textId="77777777" w:rsidR="004B6E54" w:rsidRDefault="004B6E54" w:rsidP="0037227D">
      <w:pPr>
        <w:shd w:val="clear" w:color="auto" w:fill="FFFFFF" w:themeFill="background1"/>
        <w:tabs>
          <w:tab w:val="left" w:pos="5954"/>
        </w:tabs>
        <w:spacing w:after="40" w:line="240" w:lineRule="auto"/>
        <w:jc w:val="both"/>
        <w:rPr>
          <w:lang w:val="en-GB"/>
        </w:rPr>
      </w:pPr>
    </w:p>
    <w:p w14:paraId="7D7FC818" w14:textId="46C90983" w:rsidR="00AF2041" w:rsidRPr="00711FC5" w:rsidRDefault="00AF2041" w:rsidP="00D960B1">
      <w:pPr>
        <w:spacing w:after="0" w:line="240" w:lineRule="auto"/>
        <w:jc w:val="right"/>
        <w:rPr>
          <w:b/>
          <w:bCs/>
          <w:color w:val="002060"/>
          <w:sz w:val="24"/>
          <w:szCs w:val="24"/>
          <w:lang w:val="en-GB"/>
        </w:rPr>
      </w:pPr>
      <w:r w:rsidRPr="00711FC5">
        <w:rPr>
          <w:b/>
          <w:bCs/>
          <w:color w:val="002060"/>
          <w:sz w:val="24"/>
          <w:szCs w:val="24"/>
          <w:lang w:val="en-GB"/>
        </w:rPr>
        <w:t>Approved by the ICCA Consortium’s 19th General Assembly</w:t>
      </w:r>
      <w:r w:rsidR="00D960B1" w:rsidRPr="00711FC5">
        <w:rPr>
          <w:b/>
          <w:bCs/>
          <w:color w:val="002060"/>
          <w:sz w:val="24"/>
          <w:szCs w:val="24"/>
          <w:lang w:val="en-GB"/>
        </w:rPr>
        <w:t xml:space="preserve">, </w:t>
      </w:r>
      <w:r w:rsidRPr="00711FC5">
        <w:rPr>
          <w:b/>
          <w:bCs/>
          <w:color w:val="002060"/>
          <w:sz w:val="24"/>
          <w:szCs w:val="24"/>
          <w:lang w:val="en-GB"/>
        </w:rPr>
        <w:t>28 June 2023</w:t>
      </w:r>
    </w:p>
    <w:p w14:paraId="0943D316" w14:textId="77777777" w:rsidR="00FF2776" w:rsidRDefault="00FF2776" w:rsidP="0037227D">
      <w:pPr>
        <w:shd w:val="clear" w:color="auto" w:fill="FFFFFF" w:themeFill="background1"/>
        <w:tabs>
          <w:tab w:val="left" w:pos="5954"/>
        </w:tabs>
        <w:spacing w:after="40" w:line="240" w:lineRule="auto"/>
        <w:jc w:val="both"/>
        <w:rPr>
          <w:lang w:val="en-GB"/>
        </w:rPr>
      </w:pPr>
    </w:p>
    <w:p w14:paraId="6BC88771" w14:textId="77777777" w:rsidR="007342DC" w:rsidRDefault="007342DC" w:rsidP="00812D94">
      <w:pPr>
        <w:rPr>
          <w:b/>
          <w:bCs/>
          <w:lang w:val="en-GB"/>
        </w:rPr>
      </w:pPr>
    </w:p>
    <w:p w14:paraId="4D14B466" w14:textId="77777777" w:rsidR="00C95C40" w:rsidRDefault="00C95C40" w:rsidP="00D960B1">
      <w:pPr>
        <w:jc w:val="right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00553F4D" w14:textId="4236D84C" w:rsidR="000C73EC" w:rsidRPr="00EB0FF7" w:rsidRDefault="004325C8" w:rsidP="00636468">
      <w:pPr>
        <w:pStyle w:val="ListParagraph"/>
        <w:shd w:val="clear" w:color="auto" w:fill="FFFFFF" w:themeFill="background1"/>
        <w:tabs>
          <w:tab w:val="left" w:pos="5954"/>
        </w:tabs>
        <w:spacing w:after="40" w:line="240" w:lineRule="auto"/>
        <w:contextualSpacing w:val="0"/>
        <w:rPr>
          <w:b/>
          <w:bCs/>
          <w:color w:val="002060"/>
          <w:sz w:val="24"/>
          <w:szCs w:val="24"/>
          <w:lang w:val="en-GB"/>
        </w:rPr>
      </w:pPr>
      <w:r w:rsidRPr="00EB0FF7">
        <w:rPr>
          <w:b/>
          <w:bCs/>
          <w:color w:val="002060"/>
          <w:sz w:val="24"/>
          <w:szCs w:val="24"/>
          <w:lang w:val="en-GB"/>
        </w:rPr>
        <w:lastRenderedPageBreak/>
        <w:t>Explanatory n</w:t>
      </w:r>
      <w:r w:rsidR="00A46563" w:rsidRPr="00EB0FF7">
        <w:rPr>
          <w:b/>
          <w:bCs/>
          <w:color w:val="002060"/>
          <w:sz w:val="24"/>
          <w:szCs w:val="24"/>
          <w:lang w:val="en-GB"/>
        </w:rPr>
        <w:t xml:space="preserve">otes to the Manifesto for </w:t>
      </w:r>
      <w:r w:rsidR="00AD0FD1" w:rsidRPr="00EB0FF7">
        <w:rPr>
          <w:b/>
          <w:bCs/>
          <w:color w:val="002060"/>
          <w:sz w:val="24"/>
          <w:szCs w:val="24"/>
          <w:lang w:val="en-GB"/>
        </w:rPr>
        <w:t>territories of life</w:t>
      </w:r>
    </w:p>
    <w:sectPr w:rsidR="000C73EC" w:rsidRPr="00EB0FF7" w:rsidSect="00CC6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3DC2" w14:textId="77777777" w:rsidR="00ED6309" w:rsidRDefault="00ED6309" w:rsidP="00C25360">
      <w:pPr>
        <w:spacing w:after="0" w:line="240" w:lineRule="auto"/>
      </w:pPr>
      <w:r>
        <w:separator/>
      </w:r>
    </w:p>
  </w:endnote>
  <w:endnote w:type="continuationSeparator" w:id="0">
    <w:p w14:paraId="0B7E2F73" w14:textId="77777777" w:rsidR="00ED6309" w:rsidRDefault="00ED6309" w:rsidP="00C25360">
      <w:pPr>
        <w:spacing w:after="0" w:line="240" w:lineRule="auto"/>
      </w:pPr>
      <w:r>
        <w:continuationSeparator/>
      </w:r>
    </w:p>
  </w:endnote>
  <w:endnote w:type="continuationNotice" w:id="1">
    <w:p w14:paraId="267B462F" w14:textId="77777777" w:rsidR="00ED6309" w:rsidRDefault="00ED6309">
      <w:pPr>
        <w:spacing w:after="0" w:line="240" w:lineRule="auto"/>
      </w:pPr>
    </w:p>
  </w:endnote>
  <w:endnote w:id="2">
    <w:p w14:paraId="2762E313" w14:textId="6724B6EA" w:rsidR="00E70C91" w:rsidRPr="00201B8D" w:rsidRDefault="00E70C91" w:rsidP="00207EB5">
      <w:pPr>
        <w:pStyle w:val="xmsolistparagraph"/>
        <w:rPr>
          <w:rFonts w:eastAsia="Times New Roman"/>
          <w:sz w:val="20"/>
          <w:szCs w:val="20"/>
        </w:rPr>
      </w:pPr>
      <w:r w:rsidRPr="00201B8D">
        <w:rPr>
          <w:rStyle w:val="EndnoteReference"/>
          <w:rFonts w:asciiTheme="minorHAnsi" w:hAnsiTheme="minorHAnsi" w:cstheme="minorBidi"/>
          <w:sz w:val="20"/>
          <w:szCs w:val="20"/>
          <w:lang w:val="it-IT" w:eastAsia="en-US"/>
        </w:rPr>
        <w:endnoteRef/>
      </w:r>
      <w:r w:rsidRPr="00201B8D">
        <w:rPr>
          <w:sz w:val="20"/>
          <w:szCs w:val="20"/>
        </w:rPr>
        <w:t xml:space="preserve"> </w:t>
      </w:r>
      <w:r w:rsidR="00520120">
        <w:rPr>
          <w:sz w:val="20"/>
          <w:szCs w:val="20"/>
        </w:rPr>
        <w:t xml:space="preserve">The need </w:t>
      </w:r>
      <w:r w:rsidR="00F44841">
        <w:rPr>
          <w:sz w:val="20"/>
          <w:szCs w:val="20"/>
        </w:rPr>
        <w:t>for</w:t>
      </w:r>
      <w:r w:rsidR="00520120">
        <w:rPr>
          <w:sz w:val="20"/>
          <w:szCs w:val="20"/>
        </w:rPr>
        <w:t xml:space="preserve"> a </w:t>
      </w:r>
      <w:r w:rsidR="0080486D">
        <w:rPr>
          <w:sz w:val="20"/>
          <w:szCs w:val="20"/>
        </w:rPr>
        <w:t>‘</w:t>
      </w:r>
      <w:r w:rsidR="00520120">
        <w:rPr>
          <w:sz w:val="20"/>
          <w:szCs w:val="20"/>
        </w:rPr>
        <w:t xml:space="preserve">Manifesto </w:t>
      </w:r>
      <w:r w:rsidR="0080486D">
        <w:rPr>
          <w:sz w:val="20"/>
          <w:szCs w:val="20"/>
        </w:rPr>
        <w:t xml:space="preserve">for territories of life’ </w:t>
      </w:r>
      <w:r w:rsidR="00520120">
        <w:rPr>
          <w:sz w:val="20"/>
          <w:szCs w:val="20"/>
        </w:rPr>
        <w:t xml:space="preserve">was established </w:t>
      </w:r>
      <w:r w:rsidR="007679A5">
        <w:rPr>
          <w:sz w:val="20"/>
          <w:szCs w:val="20"/>
        </w:rPr>
        <w:t>by</w:t>
      </w:r>
      <w:r w:rsidR="00AF71E6">
        <w:rPr>
          <w:sz w:val="20"/>
          <w:szCs w:val="20"/>
        </w:rPr>
        <w:t xml:space="preserve"> the </w:t>
      </w:r>
      <w:hyperlink r:id="rId1" w:history="1">
        <w:r w:rsidR="00520120" w:rsidRPr="00EA2148">
          <w:rPr>
            <w:rStyle w:val="Hyperlink"/>
            <w:sz w:val="20"/>
            <w:szCs w:val="20"/>
          </w:rPr>
          <w:t>ICCA Consortium</w:t>
        </w:r>
      </w:hyperlink>
      <w:r w:rsidR="00520120">
        <w:rPr>
          <w:sz w:val="20"/>
          <w:szCs w:val="20"/>
        </w:rPr>
        <w:t xml:space="preserve"> </w:t>
      </w:r>
      <w:r w:rsidR="00AF71E6">
        <w:rPr>
          <w:sz w:val="20"/>
          <w:szCs w:val="20"/>
        </w:rPr>
        <w:t xml:space="preserve">in January 2019. </w:t>
      </w:r>
      <w:r w:rsidR="00E02F9A">
        <w:rPr>
          <w:sz w:val="20"/>
          <w:szCs w:val="20"/>
        </w:rPr>
        <w:t xml:space="preserve"> Since then</w:t>
      </w:r>
      <w:r w:rsidR="00F5043A">
        <w:rPr>
          <w:sz w:val="20"/>
          <w:szCs w:val="20"/>
        </w:rPr>
        <w:t xml:space="preserve">, </w:t>
      </w:r>
      <w:r w:rsidR="00724801">
        <w:rPr>
          <w:sz w:val="20"/>
          <w:szCs w:val="20"/>
        </w:rPr>
        <w:t xml:space="preserve">specific exchanges took place </w:t>
      </w:r>
      <w:r w:rsidR="0080486D">
        <w:rPr>
          <w:sz w:val="20"/>
          <w:szCs w:val="20"/>
        </w:rPr>
        <w:t>during</w:t>
      </w:r>
      <w:r w:rsidR="00724801">
        <w:rPr>
          <w:sz w:val="20"/>
          <w:szCs w:val="20"/>
        </w:rPr>
        <w:t xml:space="preserve"> Consortium’s meetings</w:t>
      </w:r>
      <w:r w:rsidR="00616C78" w:rsidRPr="00616C78">
        <w:rPr>
          <w:sz w:val="20"/>
          <w:szCs w:val="20"/>
        </w:rPr>
        <w:t xml:space="preserve"> </w:t>
      </w:r>
      <w:r w:rsidR="00616C78">
        <w:rPr>
          <w:sz w:val="20"/>
          <w:szCs w:val="20"/>
        </w:rPr>
        <w:t xml:space="preserve">and </w:t>
      </w:r>
      <w:r w:rsidR="00F44841">
        <w:rPr>
          <w:sz w:val="20"/>
          <w:szCs w:val="20"/>
        </w:rPr>
        <w:t xml:space="preserve">global, </w:t>
      </w:r>
      <w:r w:rsidR="00616C78">
        <w:rPr>
          <w:sz w:val="20"/>
          <w:szCs w:val="20"/>
        </w:rPr>
        <w:t xml:space="preserve">regional </w:t>
      </w:r>
      <w:r w:rsidR="00F44841">
        <w:rPr>
          <w:sz w:val="20"/>
          <w:szCs w:val="20"/>
        </w:rPr>
        <w:t xml:space="preserve">and national </w:t>
      </w:r>
      <w:r w:rsidR="00616C78">
        <w:rPr>
          <w:sz w:val="20"/>
          <w:szCs w:val="20"/>
        </w:rPr>
        <w:t>assemblies</w:t>
      </w:r>
      <w:r w:rsidR="00FE6701">
        <w:rPr>
          <w:sz w:val="20"/>
          <w:szCs w:val="20"/>
        </w:rPr>
        <w:t xml:space="preserve">, </w:t>
      </w:r>
      <w:r w:rsidR="00EF39CE">
        <w:rPr>
          <w:sz w:val="20"/>
          <w:szCs w:val="20"/>
        </w:rPr>
        <w:t xml:space="preserve">and a number of relevant </w:t>
      </w:r>
      <w:r w:rsidR="00724801">
        <w:rPr>
          <w:sz w:val="20"/>
          <w:szCs w:val="20"/>
        </w:rPr>
        <w:t>declarations</w:t>
      </w:r>
      <w:r w:rsidR="00EF39CE">
        <w:rPr>
          <w:sz w:val="20"/>
          <w:szCs w:val="20"/>
        </w:rPr>
        <w:t xml:space="preserve"> were produced. </w:t>
      </w:r>
      <w:r w:rsidR="00CD0DF8">
        <w:rPr>
          <w:sz w:val="20"/>
          <w:szCs w:val="20"/>
        </w:rPr>
        <w:t>D</w:t>
      </w:r>
      <w:r w:rsidR="00EF39CE">
        <w:rPr>
          <w:sz w:val="20"/>
          <w:szCs w:val="20"/>
        </w:rPr>
        <w:t xml:space="preserve">rawing from </w:t>
      </w:r>
      <w:r w:rsidR="00CD0DF8">
        <w:rPr>
          <w:sz w:val="20"/>
          <w:szCs w:val="20"/>
        </w:rPr>
        <w:t xml:space="preserve">those, as well as </w:t>
      </w:r>
      <w:r w:rsidR="00C30EA4">
        <w:rPr>
          <w:sz w:val="20"/>
          <w:szCs w:val="20"/>
        </w:rPr>
        <w:t xml:space="preserve">from </w:t>
      </w:r>
      <w:r w:rsidR="00EF39CE">
        <w:rPr>
          <w:sz w:val="20"/>
          <w:szCs w:val="20"/>
        </w:rPr>
        <w:t>reports</w:t>
      </w:r>
      <w:r w:rsidR="00C30EA4">
        <w:rPr>
          <w:sz w:val="20"/>
          <w:szCs w:val="20"/>
        </w:rPr>
        <w:t>,</w:t>
      </w:r>
      <w:r w:rsidR="00EF39CE">
        <w:rPr>
          <w:sz w:val="20"/>
          <w:szCs w:val="20"/>
        </w:rPr>
        <w:t xml:space="preserve"> publications and </w:t>
      </w:r>
      <w:r w:rsidR="00724801">
        <w:rPr>
          <w:sz w:val="20"/>
          <w:szCs w:val="20"/>
        </w:rPr>
        <w:t xml:space="preserve">e-mail discussions among Members </w:t>
      </w:r>
      <w:r w:rsidR="008401A2">
        <w:rPr>
          <w:sz w:val="20"/>
          <w:szCs w:val="20"/>
        </w:rPr>
        <w:t xml:space="preserve">and Honorary members </w:t>
      </w:r>
      <w:r w:rsidR="00C30EA4">
        <w:rPr>
          <w:sz w:val="20"/>
          <w:szCs w:val="20"/>
        </w:rPr>
        <w:t xml:space="preserve">since </w:t>
      </w:r>
      <w:r w:rsidR="00724801">
        <w:rPr>
          <w:sz w:val="20"/>
          <w:szCs w:val="20"/>
        </w:rPr>
        <w:t>2008</w:t>
      </w:r>
      <w:r w:rsidR="00C30EA4">
        <w:rPr>
          <w:sz w:val="20"/>
          <w:szCs w:val="20"/>
        </w:rPr>
        <w:t xml:space="preserve">, </w:t>
      </w:r>
      <w:r w:rsidR="001B2B2B">
        <w:rPr>
          <w:sz w:val="20"/>
          <w:szCs w:val="20"/>
        </w:rPr>
        <w:t xml:space="preserve">a specific Manifesto-focused exercise was carried out among </w:t>
      </w:r>
      <w:r w:rsidR="00D43FD3">
        <w:rPr>
          <w:sz w:val="20"/>
          <w:szCs w:val="20"/>
        </w:rPr>
        <w:t xml:space="preserve">the </w:t>
      </w:r>
      <w:r w:rsidR="001B2B2B">
        <w:rPr>
          <w:sz w:val="20"/>
          <w:szCs w:val="20"/>
        </w:rPr>
        <w:t>Members</w:t>
      </w:r>
      <w:r w:rsidR="00D43FD3">
        <w:rPr>
          <w:sz w:val="20"/>
          <w:szCs w:val="20"/>
        </w:rPr>
        <w:t xml:space="preserve"> </w:t>
      </w:r>
      <w:r w:rsidR="008401A2">
        <w:rPr>
          <w:sz w:val="20"/>
          <w:szCs w:val="20"/>
        </w:rPr>
        <w:t xml:space="preserve">and Honorary members </w:t>
      </w:r>
      <w:r w:rsidR="00D43FD3">
        <w:rPr>
          <w:sz w:val="20"/>
          <w:szCs w:val="20"/>
        </w:rPr>
        <w:t xml:space="preserve">of the Consortium </w:t>
      </w:r>
      <w:r w:rsidR="002477BA">
        <w:rPr>
          <w:sz w:val="20"/>
          <w:szCs w:val="20"/>
        </w:rPr>
        <w:t>in 2022</w:t>
      </w:r>
      <w:r w:rsidR="00B4660D">
        <w:rPr>
          <w:sz w:val="20"/>
          <w:szCs w:val="20"/>
        </w:rPr>
        <w:t xml:space="preserve">. The exercise </w:t>
      </w:r>
      <w:r w:rsidR="002477BA">
        <w:rPr>
          <w:sz w:val="20"/>
          <w:szCs w:val="20"/>
        </w:rPr>
        <w:t>last</w:t>
      </w:r>
      <w:r w:rsidR="00B4660D">
        <w:rPr>
          <w:sz w:val="20"/>
          <w:szCs w:val="20"/>
        </w:rPr>
        <w:t xml:space="preserve">ed a few </w:t>
      </w:r>
      <w:r w:rsidR="00513CD3">
        <w:rPr>
          <w:sz w:val="20"/>
          <w:szCs w:val="20"/>
        </w:rPr>
        <w:t>months,</w:t>
      </w:r>
      <w:r w:rsidR="00B4660D">
        <w:rPr>
          <w:sz w:val="20"/>
          <w:szCs w:val="20"/>
        </w:rPr>
        <w:t xml:space="preserve"> and its </w:t>
      </w:r>
      <w:r w:rsidR="00D43FD3">
        <w:rPr>
          <w:sz w:val="20"/>
          <w:szCs w:val="20"/>
        </w:rPr>
        <w:t xml:space="preserve">results </w:t>
      </w:r>
      <w:r w:rsidR="00B4660D">
        <w:rPr>
          <w:sz w:val="20"/>
          <w:szCs w:val="20"/>
        </w:rPr>
        <w:t xml:space="preserve">were </w:t>
      </w:r>
      <w:r w:rsidR="00D43FD3">
        <w:rPr>
          <w:sz w:val="20"/>
          <w:szCs w:val="20"/>
        </w:rPr>
        <w:t xml:space="preserve">gathered by the </w:t>
      </w:r>
      <w:r w:rsidR="008401A2">
        <w:rPr>
          <w:sz w:val="20"/>
          <w:szCs w:val="20"/>
        </w:rPr>
        <w:t>S</w:t>
      </w:r>
      <w:r w:rsidR="00D43FD3">
        <w:rPr>
          <w:sz w:val="20"/>
          <w:szCs w:val="20"/>
        </w:rPr>
        <w:t xml:space="preserve">ecretariat. Based on all this, </w:t>
      </w:r>
      <w:r w:rsidR="006832DC">
        <w:rPr>
          <w:sz w:val="20"/>
          <w:szCs w:val="20"/>
        </w:rPr>
        <w:t>and ground</w:t>
      </w:r>
      <w:r w:rsidR="00513CD3">
        <w:rPr>
          <w:sz w:val="20"/>
          <w:szCs w:val="20"/>
        </w:rPr>
        <w:t>ed</w:t>
      </w:r>
      <w:r w:rsidR="006832DC">
        <w:rPr>
          <w:sz w:val="20"/>
          <w:szCs w:val="20"/>
        </w:rPr>
        <w:t xml:space="preserve"> </w:t>
      </w:r>
      <w:r w:rsidR="008401A2">
        <w:rPr>
          <w:sz w:val="20"/>
          <w:szCs w:val="20"/>
        </w:rPr>
        <w:t>i</w:t>
      </w:r>
      <w:r w:rsidR="006832DC">
        <w:rPr>
          <w:sz w:val="20"/>
          <w:szCs w:val="20"/>
        </w:rPr>
        <w:t xml:space="preserve">n the </w:t>
      </w:r>
      <w:r w:rsidR="0080486D">
        <w:rPr>
          <w:sz w:val="20"/>
          <w:szCs w:val="20"/>
        </w:rPr>
        <w:t>Consortium’s</w:t>
      </w:r>
      <w:r w:rsidR="006832DC">
        <w:rPr>
          <w:sz w:val="20"/>
          <w:szCs w:val="20"/>
        </w:rPr>
        <w:t xml:space="preserve"> </w:t>
      </w:r>
      <w:r w:rsidR="00513CD3">
        <w:rPr>
          <w:sz w:val="20"/>
          <w:szCs w:val="20"/>
        </w:rPr>
        <w:t xml:space="preserve">existing </w:t>
      </w:r>
      <w:r w:rsidR="006832DC">
        <w:rPr>
          <w:sz w:val="20"/>
          <w:szCs w:val="20"/>
        </w:rPr>
        <w:t xml:space="preserve">mission and vision, </w:t>
      </w:r>
      <w:r w:rsidR="00D43FD3">
        <w:rPr>
          <w:sz w:val="20"/>
          <w:szCs w:val="20"/>
        </w:rPr>
        <w:t xml:space="preserve">a </w:t>
      </w:r>
      <w:r w:rsidR="00544C12">
        <w:rPr>
          <w:sz w:val="20"/>
          <w:szCs w:val="20"/>
        </w:rPr>
        <w:t>first draft of th</w:t>
      </w:r>
      <w:r w:rsidR="00463345">
        <w:rPr>
          <w:sz w:val="20"/>
          <w:szCs w:val="20"/>
        </w:rPr>
        <w:t xml:space="preserve">is </w:t>
      </w:r>
      <w:r w:rsidR="000A2CA5">
        <w:rPr>
          <w:sz w:val="20"/>
          <w:szCs w:val="20"/>
        </w:rPr>
        <w:t xml:space="preserve">Manifesto </w:t>
      </w:r>
      <w:r w:rsidR="00D43FD3">
        <w:rPr>
          <w:sz w:val="20"/>
          <w:szCs w:val="20"/>
        </w:rPr>
        <w:t xml:space="preserve">was </w:t>
      </w:r>
      <w:r w:rsidR="000A2CA5">
        <w:rPr>
          <w:sz w:val="20"/>
          <w:szCs w:val="20"/>
        </w:rPr>
        <w:t xml:space="preserve">compiled by the </w:t>
      </w:r>
      <w:r w:rsidR="00DE0DEC">
        <w:rPr>
          <w:sz w:val="20"/>
          <w:szCs w:val="20"/>
        </w:rPr>
        <w:t>Council</w:t>
      </w:r>
      <w:r w:rsidR="000A2CA5">
        <w:rPr>
          <w:sz w:val="20"/>
          <w:szCs w:val="20"/>
        </w:rPr>
        <w:t xml:space="preserve"> of Elders</w:t>
      </w:r>
      <w:r w:rsidR="004E38C0">
        <w:rPr>
          <w:sz w:val="20"/>
          <w:szCs w:val="20"/>
        </w:rPr>
        <w:t xml:space="preserve"> in April 2023</w:t>
      </w:r>
      <w:r w:rsidR="00DA7EC5">
        <w:rPr>
          <w:sz w:val="20"/>
          <w:szCs w:val="20"/>
        </w:rPr>
        <w:t xml:space="preserve">. The draft </w:t>
      </w:r>
      <w:r w:rsidR="004E38C0">
        <w:rPr>
          <w:sz w:val="20"/>
          <w:szCs w:val="20"/>
        </w:rPr>
        <w:t xml:space="preserve">was </w:t>
      </w:r>
      <w:r w:rsidR="00E71EBF">
        <w:rPr>
          <w:sz w:val="20"/>
          <w:szCs w:val="20"/>
        </w:rPr>
        <w:t xml:space="preserve">promptly </w:t>
      </w:r>
      <w:r w:rsidR="00DA7EC5">
        <w:rPr>
          <w:sz w:val="20"/>
          <w:szCs w:val="20"/>
        </w:rPr>
        <w:t xml:space="preserve">reviewed and commented by </w:t>
      </w:r>
      <w:r w:rsidR="00FE704B">
        <w:rPr>
          <w:sz w:val="20"/>
          <w:szCs w:val="20"/>
        </w:rPr>
        <w:t xml:space="preserve">members of the </w:t>
      </w:r>
      <w:r w:rsidR="00DA7EC5">
        <w:rPr>
          <w:sz w:val="20"/>
          <w:szCs w:val="20"/>
        </w:rPr>
        <w:t xml:space="preserve">Council and </w:t>
      </w:r>
      <w:r w:rsidR="00FE704B">
        <w:rPr>
          <w:sz w:val="20"/>
          <w:szCs w:val="20"/>
        </w:rPr>
        <w:t>Secretariat</w:t>
      </w:r>
      <w:r w:rsidR="00DC6663">
        <w:rPr>
          <w:sz w:val="20"/>
          <w:szCs w:val="20"/>
        </w:rPr>
        <w:t xml:space="preserve">, </w:t>
      </w:r>
      <w:r w:rsidR="00DA7EC5">
        <w:rPr>
          <w:sz w:val="20"/>
          <w:szCs w:val="20"/>
        </w:rPr>
        <w:t xml:space="preserve">and </w:t>
      </w:r>
      <w:r w:rsidR="008811B8">
        <w:rPr>
          <w:sz w:val="20"/>
          <w:szCs w:val="20"/>
        </w:rPr>
        <w:t>further</w:t>
      </w:r>
      <w:r w:rsidR="000D4F93">
        <w:rPr>
          <w:sz w:val="20"/>
          <w:szCs w:val="20"/>
        </w:rPr>
        <w:t xml:space="preserve"> draft</w:t>
      </w:r>
      <w:r w:rsidR="008811B8">
        <w:rPr>
          <w:sz w:val="20"/>
          <w:szCs w:val="20"/>
        </w:rPr>
        <w:t>s</w:t>
      </w:r>
      <w:r w:rsidR="000D4F93">
        <w:rPr>
          <w:sz w:val="20"/>
          <w:szCs w:val="20"/>
        </w:rPr>
        <w:t xml:space="preserve"> w</w:t>
      </w:r>
      <w:r w:rsidR="008811B8">
        <w:rPr>
          <w:sz w:val="20"/>
          <w:szCs w:val="20"/>
        </w:rPr>
        <w:t>ere</w:t>
      </w:r>
      <w:r w:rsidR="000D4F93">
        <w:rPr>
          <w:sz w:val="20"/>
          <w:szCs w:val="20"/>
        </w:rPr>
        <w:t xml:space="preserve"> compiled and sent for comments to the ICCA Consortium’s</w:t>
      </w:r>
      <w:r w:rsidR="007D407E">
        <w:rPr>
          <w:sz w:val="20"/>
          <w:szCs w:val="20"/>
        </w:rPr>
        <w:t xml:space="preserve"> entire</w:t>
      </w:r>
      <w:r w:rsidR="000D4F93">
        <w:rPr>
          <w:sz w:val="20"/>
          <w:szCs w:val="20"/>
        </w:rPr>
        <w:t xml:space="preserve"> </w:t>
      </w:r>
      <w:r w:rsidR="00544C12">
        <w:rPr>
          <w:sz w:val="20"/>
          <w:szCs w:val="20"/>
        </w:rPr>
        <w:t xml:space="preserve">membership. </w:t>
      </w:r>
      <w:r w:rsidR="00DC6663">
        <w:rPr>
          <w:sz w:val="20"/>
          <w:szCs w:val="20"/>
        </w:rPr>
        <w:t>Th</w:t>
      </w:r>
      <w:r w:rsidR="00CB64BE">
        <w:rPr>
          <w:sz w:val="20"/>
          <w:szCs w:val="20"/>
        </w:rPr>
        <w:t>e</w:t>
      </w:r>
      <w:r w:rsidR="00DC6663">
        <w:rPr>
          <w:sz w:val="20"/>
          <w:szCs w:val="20"/>
        </w:rPr>
        <w:t xml:space="preserve"> </w:t>
      </w:r>
      <w:r w:rsidR="00CB64BE">
        <w:rPr>
          <w:sz w:val="20"/>
          <w:szCs w:val="20"/>
        </w:rPr>
        <w:t xml:space="preserve">current </w:t>
      </w:r>
      <w:r w:rsidR="00D17C3F">
        <w:rPr>
          <w:sz w:val="20"/>
          <w:szCs w:val="20"/>
        </w:rPr>
        <w:t xml:space="preserve">version </w:t>
      </w:r>
      <w:r w:rsidR="00DC6663">
        <w:rPr>
          <w:sz w:val="20"/>
          <w:szCs w:val="20"/>
        </w:rPr>
        <w:t>integrates the rich comments received</w:t>
      </w:r>
      <w:r w:rsidR="00385089">
        <w:rPr>
          <w:sz w:val="20"/>
          <w:szCs w:val="20"/>
        </w:rPr>
        <w:t xml:space="preserve"> </w:t>
      </w:r>
      <w:r w:rsidR="00E57555">
        <w:rPr>
          <w:sz w:val="20"/>
          <w:szCs w:val="20"/>
        </w:rPr>
        <w:t xml:space="preserve">in writing </w:t>
      </w:r>
      <w:r w:rsidR="00385089">
        <w:rPr>
          <w:sz w:val="20"/>
          <w:szCs w:val="20"/>
        </w:rPr>
        <w:t>as well as during</w:t>
      </w:r>
      <w:r w:rsidR="00D91E3C">
        <w:rPr>
          <w:sz w:val="20"/>
          <w:szCs w:val="20"/>
        </w:rPr>
        <w:t xml:space="preserve"> </w:t>
      </w:r>
      <w:r w:rsidR="00385089">
        <w:rPr>
          <w:sz w:val="20"/>
          <w:szCs w:val="20"/>
        </w:rPr>
        <w:t>online discussion</w:t>
      </w:r>
      <w:r w:rsidR="00D91E3C">
        <w:rPr>
          <w:sz w:val="20"/>
          <w:szCs w:val="20"/>
        </w:rPr>
        <w:t>s.</w:t>
      </w:r>
      <w:r w:rsidR="00385089">
        <w:rPr>
          <w:sz w:val="20"/>
          <w:szCs w:val="20"/>
        </w:rPr>
        <w:t xml:space="preserve"> </w:t>
      </w:r>
      <w:r w:rsidR="007B1A60" w:rsidRPr="00201B8D">
        <w:rPr>
          <w:rFonts w:eastAsia="Times New Roman"/>
          <w:sz w:val="20"/>
          <w:szCs w:val="20"/>
        </w:rPr>
        <w:t>T</w:t>
      </w:r>
      <w:r w:rsidRPr="00201B8D">
        <w:rPr>
          <w:rFonts w:eastAsia="Times New Roman"/>
          <w:sz w:val="20"/>
          <w:szCs w:val="20"/>
        </w:rPr>
        <w:t xml:space="preserve">he Manifesto has three parts. </w:t>
      </w:r>
      <w:r w:rsidRPr="00201B8D">
        <w:rPr>
          <w:rFonts w:eastAsia="Times New Roman"/>
          <w:b/>
          <w:bCs/>
          <w:sz w:val="20"/>
          <w:szCs w:val="20"/>
        </w:rPr>
        <w:t>Part 1</w:t>
      </w:r>
      <w:r w:rsidRPr="00201B8D">
        <w:rPr>
          <w:rFonts w:eastAsia="Times New Roman"/>
          <w:sz w:val="20"/>
          <w:szCs w:val="20"/>
        </w:rPr>
        <w:t xml:space="preserve"> is not a preamble but </w:t>
      </w:r>
      <w:r w:rsidRPr="00201B8D">
        <w:rPr>
          <w:rFonts w:eastAsia="Times New Roman"/>
          <w:b/>
          <w:bCs/>
          <w:sz w:val="20"/>
          <w:szCs w:val="20"/>
        </w:rPr>
        <w:t>a call to gratefulness and unity</w:t>
      </w:r>
      <w:r w:rsidRPr="00201B8D">
        <w:rPr>
          <w:rFonts w:eastAsia="Times New Roman"/>
          <w:sz w:val="20"/>
          <w:szCs w:val="20"/>
        </w:rPr>
        <w:t>, something that</w:t>
      </w:r>
      <w:r w:rsidR="001A4097" w:rsidRPr="00201B8D">
        <w:rPr>
          <w:rFonts w:eastAsia="Times New Roman"/>
          <w:sz w:val="20"/>
          <w:szCs w:val="20"/>
        </w:rPr>
        <w:t xml:space="preserve"> </w:t>
      </w:r>
      <w:r w:rsidR="002846F2">
        <w:rPr>
          <w:rFonts w:eastAsia="Times New Roman"/>
          <w:sz w:val="20"/>
          <w:szCs w:val="20"/>
        </w:rPr>
        <w:t>we have</w:t>
      </w:r>
      <w:r w:rsidR="001A4097" w:rsidRPr="00201B8D">
        <w:rPr>
          <w:rFonts w:eastAsia="Times New Roman"/>
          <w:sz w:val="20"/>
          <w:szCs w:val="20"/>
        </w:rPr>
        <w:t xml:space="preserve"> shared </w:t>
      </w:r>
      <w:r w:rsidRPr="00201B8D">
        <w:rPr>
          <w:rFonts w:eastAsia="Times New Roman"/>
          <w:sz w:val="20"/>
          <w:szCs w:val="20"/>
        </w:rPr>
        <w:t xml:space="preserve">at the beginning of </w:t>
      </w:r>
      <w:r w:rsidR="002846F2">
        <w:rPr>
          <w:rFonts w:eastAsia="Times New Roman"/>
          <w:sz w:val="20"/>
          <w:szCs w:val="20"/>
        </w:rPr>
        <w:t>most</w:t>
      </w:r>
      <w:r w:rsidRPr="00201B8D">
        <w:rPr>
          <w:rFonts w:eastAsia="Times New Roman"/>
          <w:sz w:val="20"/>
          <w:szCs w:val="20"/>
        </w:rPr>
        <w:t xml:space="preserve"> </w:t>
      </w:r>
      <w:r w:rsidR="00A46563" w:rsidRPr="00201B8D">
        <w:rPr>
          <w:rFonts w:eastAsia="Times New Roman"/>
          <w:sz w:val="20"/>
          <w:szCs w:val="20"/>
        </w:rPr>
        <w:t xml:space="preserve">ICCA </w:t>
      </w:r>
      <w:r w:rsidRPr="00201B8D">
        <w:rPr>
          <w:rFonts w:eastAsia="Times New Roman"/>
          <w:sz w:val="20"/>
          <w:szCs w:val="20"/>
        </w:rPr>
        <w:t>Consortium gatherings in diverse continents</w:t>
      </w:r>
      <w:r w:rsidR="00937966">
        <w:rPr>
          <w:rFonts w:eastAsia="Times New Roman"/>
          <w:sz w:val="20"/>
          <w:szCs w:val="20"/>
        </w:rPr>
        <w:t>. T</w:t>
      </w:r>
      <w:r w:rsidRPr="00201B8D">
        <w:rPr>
          <w:rFonts w:eastAsia="Times New Roman"/>
          <w:sz w:val="20"/>
          <w:szCs w:val="20"/>
        </w:rPr>
        <w:t xml:space="preserve">his is followed by a needed specification that the Manifesto results </w:t>
      </w:r>
      <w:r w:rsidR="003F16D5" w:rsidRPr="00201B8D">
        <w:rPr>
          <w:rFonts w:eastAsia="Times New Roman"/>
          <w:sz w:val="20"/>
          <w:szCs w:val="20"/>
        </w:rPr>
        <w:t>from</w:t>
      </w:r>
      <w:r w:rsidRPr="00201B8D">
        <w:rPr>
          <w:rFonts w:eastAsia="Times New Roman"/>
          <w:sz w:val="20"/>
          <w:szCs w:val="20"/>
        </w:rPr>
        <w:t xml:space="preserve"> the </w:t>
      </w:r>
      <w:r w:rsidR="002C2946">
        <w:rPr>
          <w:rFonts w:eastAsia="Times New Roman"/>
          <w:sz w:val="20"/>
          <w:szCs w:val="20"/>
        </w:rPr>
        <w:t xml:space="preserve">solidarity </w:t>
      </w:r>
      <w:r w:rsidRPr="00201B8D">
        <w:rPr>
          <w:rFonts w:eastAsia="Times New Roman"/>
          <w:sz w:val="20"/>
          <w:szCs w:val="20"/>
        </w:rPr>
        <w:t>alliance</w:t>
      </w:r>
      <w:r w:rsidR="002C2946">
        <w:rPr>
          <w:rFonts w:eastAsia="Times New Roman"/>
          <w:sz w:val="20"/>
          <w:szCs w:val="20"/>
        </w:rPr>
        <w:t xml:space="preserve"> among</w:t>
      </w:r>
      <w:r w:rsidRPr="00201B8D">
        <w:rPr>
          <w:rFonts w:eastAsia="Times New Roman"/>
          <w:sz w:val="20"/>
          <w:szCs w:val="20"/>
        </w:rPr>
        <w:t xml:space="preserve"> two different groups of people</w:t>
      </w:r>
      <w:r w:rsidR="00312D09">
        <w:rPr>
          <w:rFonts w:eastAsia="Times New Roman"/>
          <w:sz w:val="20"/>
          <w:szCs w:val="20"/>
        </w:rPr>
        <w:t>:</w:t>
      </w:r>
      <w:r w:rsidRPr="00201B8D">
        <w:rPr>
          <w:rFonts w:eastAsia="Times New Roman"/>
          <w:sz w:val="20"/>
          <w:szCs w:val="20"/>
        </w:rPr>
        <w:t xml:space="preserve"> </w:t>
      </w:r>
      <w:r w:rsidR="0067135F">
        <w:rPr>
          <w:rFonts w:eastAsia="Times New Roman"/>
          <w:sz w:val="20"/>
          <w:szCs w:val="20"/>
        </w:rPr>
        <w:t>1</w:t>
      </w:r>
      <w:r w:rsidR="00AE1E27">
        <w:rPr>
          <w:rFonts w:eastAsia="Times New Roman"/>
          <w:sz w:val="20"/>
          <w:szCs w:val="20"/>
        </w:rPr>
        <w:t>)</w:t>
      </w:r>
      <w:r w:rsidR="0018067D">
        <w:rPr>
          <w:rFonts w:eastAsia="Times New Roman"/>
          <w:sz w:val="20"/>
          <w:szCs w:val="20"/>
        </w:rPr>
        <w:t xml:space="preserve"> </w:t>
      </w:r>
      <w:r w:rsidR="00AE5B7E">
        <w:rPr>
          <w:rFonts w:eastAsia="Times New Roman"/>
          <w:sz w:val="20"/>
          <w:szCs w:val="20"/>
        </w:rPr>
        <w:t>Indigenous</w:t>
      </w:r>
      <w:r w:rsidRPr="00201B8D">
        <w:rPr>
          <w:rFonts w:eastAsia="Times New Roman"/>
          <w:sz w:val="20"/>
          <w:szCs w:val="20"/>
        </w:rPr>
        <w:t xml:space="preserve"> </w:t>
      </w:r>
      <w:r w:rsidR="00AE1E27">
        <w:rPr>
          <w:rFonts w:eastAsia="Times New Roman"/>
          <w:sz w:val="20"/>
          <w:szCs w:val="20"/>
        </w:rPr>
        <w:t>P</w:t>
      </w:r>
      <w:r w:rsidRPr="00201B8D">
        <w:rPr>
          <w:rFonts w:eastAsia="Times New Roman"/>
          <w:sz w:val="20"/>
          <w:szCs w:val="20"/>
        </w:rPr>
        <w:t>eoples and communit</w:t>
      </w:r>
      <w:r w:rsidR="00045D53">
        <w:rPr>
          <w:rFonts w:eastAsia="Times New Roman"/>
          <w:sz w:val="20"/>
          <w:szCs w:val="20"/>
        </w:rPr>
        <w:t>y</w:t>
      </w:r>
      <w:r w:rsidRPr="00201B8D">
        <w:rPr>
          <w:rFonts w:eastAsia="Times New Roman"/>
          <w:sz w:val="20"/>
          <w:szCs w:val="20"/>
        </w:rPr>
        <w:t xml:space="preserve"> </w:t>
      </w:r>
      <w:r w:rsidRPr="00201B8D">
        <w:rPr>
          <w:rFonts w:eastAsia="Times New Roman"/>
          <w:i/>
          <w:iCs/>
          <w:sz w:val="20"/>
          <w:szCs w:val="20"/>
        </w:rPr>
        <w:t>custodians</w:t>
      </w:r>
      <w:r w:rsidRPr="00201B8D">
        <w:rPr>
          <w:rFonts w:eastAsia="Times New Roman"/>
          <w:sz w:val="20"/>
          <w:szCs w:val="20"/>
        </w:rPr>
        <w:t xml:space="preserve"> and </w:t>
      </w:r>
      <w:r w:rsidR="0067135F">
        <w:rPr>
          <w:rFonts w:eastAsia="Times New Roman"/>
          <w:sz w:val="20"/>
          <w:szCs w:val="20"/>
        </w:rPr>
        <w:t>2</w:t>
      </w:r>
      <w:r w:rsidR="00AE1E27">
        <w:rPr>
          <w:rFonts w:eastAsia="Times New Roman"/>
          <w:sz w:val="20"/>
          <w:szCs w:val="20"/>
        </w:rPr>
        <w:t>)</w:t>
      </w:r>
      <w:r w:rsidR="0067135F">
        <w:rPr>
          <w:rFonts w:eastAsia="Times New Roman"/>
          <w:sz w:val="20"/>
          <w:szCs w:val="20"/>
        </w:rPr>
        <w:t xml:space="preserve"> </w:t>
      </w:r>
      <w:r w:rsidRPr="00201B8D">
        <w:rPr>
          <w:rFonts w:eastAsia="Times New Roman"/>
          <w:sz w:val="20"/>
          <w:szCs w:val="20"/>
        </w:rPr>
        <w:t xml:space="preserve">their </w:t>
      </w:r>
      <w:r w:rsidRPr="00201B8D">
        <w:rPr>
          <w:rFonts w:eastAsia="Times New Roman"/>
          <w:i/>
          <w:iCs/>
          <w:sz w:val="20"/>
          <w:szCs w:val="20"/>
        </w:rPr>
        <w:t>supporters</w:t>
      </w:r>
      <w:r w:rsidRPr="00201B8D">
        <w:rPr>
          <w:rFonts w:eastAsia="Times New Roman"/>
          <w:sz w:val="20"/>
          <w:szCs w:val="20"/>
        </w:rPr>
        <w:t xml:space="preserve">. </w:t>
      </w:r>
      <w:r w:rsidRPr="00201B8D">
        <w:rPr>
          <w:rFonts w:eastAsia="Times New Roman"/>
          <w:b/>
          <w:bCs/>
          <w:sz w:val="20"/>
          <w:szCs w:val="20"/>
        </w:rPr>
        <w:t>Part 2</w:t>
      </w:r>
      <w:r w:rsidRPr="00201B8D">
        <w:rPr>
          <w:rFonts w:eastAsia="Times New Roman"/>
          <w:sz w:val="20"/>
          <w:szCs w:val="20"/>
        </w:rPr>
        <w:t xml:space="preserve"> is a</w:t>
      </w:r>
      <w:r w:rsidR="00B97579">
        <w:rPr>
          <w:rFonts w:eastAsia="Times New Roman"/>
          <w:sz w:val="20"/>
          <w:szCs w:val="20"/>
        </w:rPr>
        <w:t xml:space="preserve">n </w:t>
      </w:r>
      <w:r w:rsidR="00B97579" w:rsidRPr="00130ACD">
        <w:rPr>
          <w:rFonts w:eastAsia="Times New Roman"/>
          <w:sz w:val="20"/>
          <w:szCs w:val="20"/>
        </w:rPr>
        <w:t>affirmation and</w:t>
      </w:r>
      <w:r w:rsidRPr="00130ACD">
        <w:rPr>
          <w:rFonts w:eastAsia="Times New Roman"/>
          <w:sz w:val="20"/>
          <w:szCs w:val="20"/>
        </w:rPr>
        <w:t xml:space="preserve"> pledge</w:t>
      </w:r>
      <w:r w:rsidRPr="00201B8D">
        <w:rPr>
          <w:rFonts w:eastAsia="Times New Roman"/>
          <w:sz w:val="20"/>
          <w:szCs w:val="20"/>
        </w:rPr>
        <w:t xml:space="preserve"> </w:t>
      </w:r>
      <w:r w:rsidR="0026104B" w:rsidRPr="00201B8D">
        <w:rPr>
          <w:rFonts w:eastAsia="Times New Roman"/>
          <w:sz w:val="20"/>
          <w:szCs w:val="20"/>
        </w:rPr>
        <w:t xml:space="preserve">to </w:t>
      </w:r>
      <w:r w:rsidR="00EA29A2">
        <w:rPr>
          <w:rFonts w:eastAsia="Times New Roman"/>
          <w:sz w:val="20"/>
          <w:szCs w:val="20"/>
        </w:rPr>
        <w:t xml:space="preserve">continue to </w:t>
      </w:r>
      <w:r w:rsidR="00AE1E27">
        <w:rPr>
          <w:rFonts w:eastAsia="Times New Roman"/>
          <w:sz w:val="20"/>
          <w:szCs w:val="20"/>
        </w:rPr>
        <w:t>sustain</w:t>
      </w:r>
      <w:r w:rsidR="00AE1E27" w:rsidRPr="00201B8D">
        <w:rPr>
          <w:rFonts w:eastAsia="Times New Roman"/>
          <w:sz w:val="20"/>
          <w:szCs w:val="20"/>
        </w:rPr>
        <w:t xml:space="preserve"> </w:t>
      </w:r>
      <w:r w:rsidR="0026104B" w:rsidRPr="00201B8D">
        <w:rPr>
          <w:rFonts w:eastAsia="Times New Roman"/>
          <w:sz w:val="20"/>
          <w:szCs w:val="20"/>
        </w:rPr>
        <w:t xml:space="preserve">the </w:t>
      </w:r>
      <w:r w:rsidR="00115190" w:rsidRPr="00201B8D">
        <w:rPr>
          <w:rFonts w:eastAsia="Times New Roman"/>
          <w:b/>
          <w:bCs/>
          <w:sz w:val="20"/>
          <w:szCs w:val="20"/>
        </w:rPr>
        <w:t>many values of territories of life</w:t>
      </w:r>
      <w:r w:rsidR="00D261CB" w:rsidRPr="00D261CB">
        <w:rPr>
          <w:rFonts w:eastAsia="Times New Roman"/>
          <w:sz w:val="20"/>
          <w:szCs w:val="20"/>
        </w:rPr>
        <w:t xml:space="preserve"> and the </w:t>
      </w:r>
      <w:r w:rsidR="00D261CB">
        <w:rPr>
          <w:rFonts w:eastAsia="Times New Roman"/>
          <w:b/>
          <w:bCs/>
          <w:sz w:val="20"/>
          <w:szCs w:val="20"/>
        </w:rPr>
        <w:t>diversity</w:t>
      </w:r>
      <w:r w:rsidR="00D261CB" w:rsidRPr="00D261CB">
        <w:rPr>
          <w:rFonts w:eastAsia="Times New Roman"/>
          <w:sz w:val="20"/>
          <w:szCs w:val="20"/>
        </w:rPr>
        <w:t xml:space="preserve"> </w:t>
      </w:r>
      <w:r w:rsidR="00D261CB" w:rsidRPr="00D261CB">
        <w:rPr>
          <w:rFonts w:eastAsia="Times New Roman"/>
          <w:b/>
          <w:bCs/>
          <w:sz w:val="20"/>
          <w:szCs w:val="20"/>
        </w:rPr>
        <w:t>of cultures</w:t>
      </w:r>
      <w:r w:rsidR="00D261CB" w:rsidRPr="00D261CB">
        <w:rPr>
          <w:rFonts w:eastAsia="Times New Roman"/>
          <w:sz w:val="20"/>
          <w:szCs w:val="20"/>
        </w:rPr>
        <w:t xml:space="preserve"> that nourished them.</w:t>
      </w:r>
      <w:r w:rsidR="00A90AB8" w:rsidRPr="00201B8D">
        <w:rPr>
          <w:rFonts w:eastAsia="Times New Roman"/>
          <w:sz w:val="20"/>
          <w:szCs w:val="20"/>
        </w:rPr>
        <w:t xml:space="preserve"> </w:t>
      </w:r>
      <w:r w:rsidR="00B82763">
        <w:rPr>
          <w:rFonts w:eastAsia="Times New Roman"/>
          <w:sz w:val="20"/>
          <w:szCs w:val="20"/>
        </w:rPr>
        <w:t xml:space="preserve">It </w:t>
      </w:r>
      <w:r w:rsidR="00A90AB8" w:rsidRPr="00201B8D">
        <w:rPr>
          <w:rFonts w:eastAsia="Times New Roman"/>
          <w:sz w:val="20"/>
          <w:szCs w:val="20"/>
        </w:rPr>
        <w:t xml:space="preserve">also </w:t>
      </w:r>
      <w:r w:rsidR="0013579C" w:rsidRPr="00201B8D">
        <w:rPr>
          <w:rFonts w:eastAsia="Times New Roman"/>
          <w:sz w:val="20"/>
          <w:szCs w:val="20"/>
        </w:rPr>
        <w:t>describe</w:t>
      </w:r>
      <w:r w:rsidR="00124AF3">
        <w:rPr>
          <w:rFonts w:eastAsia="Times New Roman"/>
          <w:sz w:val="20"/>
          <w:szCs w:val="20"/>
        </w:rPr>
        <w:t>s</w:t>
      </w:r>
      <w:r w:rsidR="0013579C" w:rsidRPr="00201B8D">
        <w:rPr>
          <w:rFonts w:eastAsia="Times New Roman"/>
          <w:sz w:val="20"/>
          <w:szCs w:val="20"/>
        </w:rPr>
        <w:t xml:space="preserve"> </w:t>
      </w:r>
      <w:r w:rsidR="008609F5">
        <w:rPr>
          <w:rFonts w:eastAsia="Times New Roman"/>
          <w:sz w:val="20"/>
          <w:szCs w:val="20"/>
        </w:rPr>
        <w:t xml:space="preserve">some </w:t>
      </w:r>
      <w:r w:rsidRPr="00201B8D">
        <w:rPr>
          <w:rFonts w:eastAsia="Times New Roman"/>
          <w:sz w:val="20"/>
          <w:szCs w:val="20"/>
        </w:rPr>
        <w:t xml:space="preserve">current </w:t>
      </w:r>
      <w:r w:rsidR="00F32F25">
        <w:rPr>
          <w:rFonts w:eastAsia="Times New Roman"/>
          <w:sz w:val="20"/>
          <w:szCs w:val="20"/>
        </w:rPr>
        <w:t xml:space="preserve">issues and </w:t>
      </w:r>
      <w:r w:rsidRPr="00201B8D">
        <w:rPr>
          <w:rFonts w:eastAsia="Times New Roman"/>
          <w:sz w:val="20"/>
          <w:szCs w:val="20"/>
        </w:rPr>
        <w:t>predicaments</w:t>
      </w:r>
      <w:r w:rsidR="00940539">
        <w:rPr>
          <w:rFonts w:eastAsia="Times New Roman"/>
          <w:sz w:val="20"/>
          <w:szCs w:val="20"/>
        </w:rPr>
        <w:t xml:space="preserve">, </w:t>
      </w:r>
      <w:r w:rsidR="00197CD0" w:rsidRPr="00201B8D">
        <w:rPr>
          <w:rFonts w:eastAsia="Times New Roman"/>
          <w:sz w:val="20"/>
          <w:szCs w:val="20"/>
        </w:rPr>
        <w:t>list</w:t>
      </w:r>
      <w:r w:rsidR="0014293B">
        <w:rPr>
          <w:rFonts w:eastAsia="Times New Roman"/>
          <w:sz w:val="20"/>
          <w:szCs w:val="20"/>
        </w:rPr>
        <w:t>ed</w:t>
      </w:r>
      <w:r w:rsidR="00197CD0" w:rsidRPr="00201B8D">
        <w:rPr>
          <w:rFonts w:eastAsia="Times New Roman"/>
          <w:sz w:val="20"/>
          <w:szCs w:val="20"/>
        </w:rPr>
        <w:t xml:space="preserve"> under </w:t>
      </w:r>
      <w:r w:rsidR="0095757E" w:rsidRPr="00201B8D">
        <w:rPr>
          <w:rFonts w:eastAsia="Times New Roman"/>
          <w:sz w:val="20"/>
          <w:szCs w:val="20"/>
        </w:rPr>
        <w:t>‘</w:t>
      </w:r>
      <w:r w:rsidR="00197CD0" w:rsidRPr="00201B8D">
        <w:rPr>
          <w:rFonts w:eastAsia="Times New Roman"/>
          <w:sz w:val="20"/>
          <w:szCs w:val="20"/>
        </w:rPr>
        <w:t>raising awareness</w:t>
      </w:r>
      <w:r w:rsidR="0014293B">
        <w:rPr>
          <w:rFonts w:eastAsia="Times New Roman"/>
          <w:sz w:val="20"/>
          <w:szCs w:val="20"/>
        </w:rPr>
        <w:t>, organization and action</w:t>
      </w:r>
      <w:r w:rsidR="0095757E" w:rsidRPr="00201B8D">
        <w:rPr>
          <w:rFonts w:eastAsia="Times New Roman"/>
          <w:sz w:val="20"/>
          <w:szCs w:val="20"/>
        </w:rPr>
        <w:t>’</w:t>
      </w:r>
      <w:r w:rsidR="00F32F25">
        <w:rPr>
          <w:rFonts w:eastAsia="Times New Roman"/>
          <w:sz w:val="20"/>
          <w:szCs w:val="20"/>
        </w:rPr>
        <w:t xml:space="preserve">, </w:t>
      </w:r>
      <w:r w:rsidR="00F32F25" w:rsidRPr="00130ACD">
        <w:rPr>
          <w:rFonts w:eastAsia="Times New Roman"/>
          <w:sz w:val="20"/>
          <w:szCs w:val="20"/>
        </w:rPr>
        <w:t>which</w:t>
      </w:r>
      <w:r w:rsidR="008609F5" w:rsidRPr="00130ACD">
        <w:rPr>
          <w:rFonts w:eastAsia="Times New Roman"/>
          <w:sz w:val="20"/>
          <w:szCs w:val="20"/>
        </w:rPr>
        <w:t xml:space="preserve"> </w:t>
      </w:r>
      <w:r w:rsidR="00D541ED" w:rsidRPr="00130ACD">
        <w:rPr>
          <w:rFonts w:eastAsia="Times New Roman"/>
          <w:sz w:val="20"/>
          <w:szCs w:val="20"/>
        </w:rPr>
        <w:t>sketch</w:t>
      </w:r>
      <w:r w:rsidR="00D541ED" w:rsidRPr="00201B8D">
        <w:rPr>
          <w:rFonts w:eastAsia="Times New Roman"/>
          <w:b/>
          <w:bCs/>
          <w:sz w:val="20"/>
          <w:szCs w:val="20"/>
        </w:rPr>
        <w:t xml:space="preserve"> the</w:t>
      </w:r>
      <w:r w:rsidR="0095757E" w:rsidRPr="00201B8D">
        <w:rPr>
          <w:rFonts w:eastAsia="Times New Roman"/>
          <w:sz w:val="20"/>
          <w:szCs w:val="20"/>
        </w:rPr>
        <w:t xml:space="preserve"> </w:t>
      </w:r>
      <w:r w:rsidR="0095757E" w:rsidRPr="00201B8D">
        <w:rPr>
          <w:rFonts w:eastAsia="Times New Roman"/>
          <w:b/>
          <w:bCs/>
          <w:sz w:val="20"/>
          <w:szCs w:val="20"/>
        </w:rPr>
        <w:t>context</w:t>
      </w:r>
      <w:r w:rsidR="0095757E" w:rsidRPr="00201B8D">
        <w:rPr>
          <w:rFonts w:eastAsia="Times New Roman"/>
          <w:sz w:val="20"/>
          <w:szCs w:val="20"/>
        </w:rPr>
        <w:t xml:space="preserve"> </w:t>
      </w:r>
      <w:r w:rsidR="009670EF">
        <w:rPr>
          <w:rFonts w:eastAsia="Times New Roman"/>
          <w:sz w:val="20"/>
          <w:szCs w:val="20"/>
        </w:rPr>
        <w:t xml:space="preserve">that gave </w:t>
      </w:r>
      <w:r w:rsidR="00B23FE3">
        <w:rPr>
          <w:rFonts w:eastAsia="Times New Roman"/>
          <w:sz w:val="20"/>
          <w:szCs w:val="20"/>
        </w:rPr>
        <w:t xml:space="preserve">impetus </w:t>
      </w:r>
      <w:r w:rsidR="009670EF">
        <w:rPr>
          <w:rFonts w:eastAsia="Times New Roman"/>
          <w:sz w:val="20"/>
          <w:szCs w:val="20"/>
        </w:rPr>
        <w:t xml:space="preserve">to </w:t>
      </w:r>
      <w:r w:rsidR="00B23FE3">
        <w:rPr>
          <w:rFonts w:eastAsia="Times New Roman"/>
          <w:sz w:val="20"/>
          <w:szCs w:val="20"/>
        </w:rPr>
        <w:t xml:space="preserve">develop </w:t>
      </w:r>
      <w:r w:rsidR="009670EF">
        <w:rPr>
          <w:rFonts w:eastAsia="Times New Roman"/>
          <w:sz w:val="20"/>
          <w:szCs w:val="20"/>
        </w:rPr>
        <w:t xml:space="preserve">the Manifesto. </w:t>
      </w:r>
      <w:r w:rsidRPr="00217230">
        <w:rPr>
          <w:rFonts w:eastAsia="Times New Roman"/>
          <w:b/>
          <w:bCs/>
          <w:sz w:val="20"/>
          <w:szCs w:val="20"/>
        </w:rPr>
        <w:t>Part 3</w:t>
      </w:r>
      <w:r w:rsidRPr="00201B8D">
        <w:rPr>
          <w:rFonts w:eastAsia="Times New Roman"/>
          <w:sz w:val="20"/>
          <w:szCs w:val="20"/>
        </w:rPr>
        <w:t xml:space="preserve"> </w:t>
      </w:r>
      <w:r w:rsidR="00BF0D8A" w:rsidRPr="00201B8D">
        <w:rPr>
          <w:rFonts w:eastAsia="Times New Roman"/>
          <w:sz w:val="20"/>
          <w:szCs w:val="20"/>
        </w:rPr>
        <w:t xml:space="preserve">starts by </w:t>
      </w:r>
      <w:r w:rsidR="007A4114" w:rsidRPr="00201B8D">
        <w:rPr>
          <w:rFonts w:eastAsia="Times New Roman"/>
          <w:sz w:val="20"/>
          <w:szCs w:val="20"/>
        </w:rPr>
        <w:t xml:space="preserve">naming the </w:t>
      </w:r>
      <w:r w:rsidR="00217230">
        <w:rPr>
          <w:rFonts w:eastAsia="Times New Roman"/>
          <w:b/>
          <w:bCs/>
          <w:sz w:val="20"/>
          <w:szCs w:val="20"/>
        </w:rPr>
        <w:t>overall</w:t>
      </w:r>
      <w:r w:rsidRPr="00201B8D">
        <w:rPr>
          <w:rFonts w:eastAsia="Times New Roman"/>
          <w:b/>
          <w:bCs/>
          <w:sz w:val="20"/>
          <w:szCs w:val="20"/>
        </w:rPr>
        <w:t xml:space="preserve"> objective</w:t>
      </w:r>
      <w:r w:rsidRPr="00201B8D">
        <w:rPr>
          <w:rFonts w:eastAsia="Times New Roman"/>
          <w:sz w:val="20"/>
          <w:szCs w:val="20"/>
        </w:rPr>
        <w:t xml:space="preserve"> </w:t>
      </w:r>
      <w:r w:rsidR="009B7B69" w:rsidRPr="009B7B69">
        <w:rPr>
          <w:rFonts w:eastAsia="Times New Roman"/>
          <w:b/>
          <w:bCs/>
          <w:sz w:val="20"/>
          <w:szCs w:val="20"/>
        </w:rPr>
        <w:t xml:space="preserve">and vision </w:t>
      </w:r>
      <w:r w:rsidRPr="00201B8D">
        <w:rPr>
          <w:rFonts w:eastAsia="Times New Roman"/>
          <w:sz w:val="20"/>
          <w:szCs w:val="20"/>
        </w:rPr>
        <w:t xml:space="preserve">of the </w:t>
      </w:r>
      <w:r w:rsidR="003B5C94">
        <w:rPr>
          <w:rFonts w:eastAsia="Times New Roman"/>
          <w:sz w:val="20"/>
          <w:szCs w:val="20"/>
        </w:rPr>
        <w:t>organizations and individuals</w:t>
      </w:r>
      <w:r w:rsidR="003C19B3">
        <w:rPr>
          <w:rFonts w:eastAsia="Times New Roman"/>
          <w:sz w:val="20"/>
          <w:szCs w:val="20"/>
        </w:rPr>
        <w:t xml:space="preserve"> </w:t>
      </w:r>
      <w:r w:rsidRPr="00201B8D">
        <w:rPr>
          <w:rFonts w:eastAsia="Times New Roman"/>
          <w:sz w:val="20"/>
          <w:szCs w:val="20"/>
        </w:rPr>
        <w:t xml:space="preserve">that </w:t>
      </w:r>
      <w:r w:rsidR="00775825">
        <w:rPr>
          <w:rFonts w:eastAsia="Times New Roman"/>
          <w:sz w:val="20"/>
          <w:szCs w:val="20"/>
        </w:rPr>
        <w:t xml:space="preserve">will </w:t>
      </w:r>
      <w:r w:rsidR="00E3657D">
        <w:rPr>
          <w:rFonts w:eastAsia="Times New Roman"/>
          <w:sz w:val="20"/>
          <w:szCs w:val="20"/>
        </w:rPr>
        <w:t xml:space="preserve">sign up to </w:t>
      </w:r>
      <w:r w:rsidRPr="00201B8D">
        <w:rPr>
          <w:rFonts w:eastAsia="Times New Roman"/>
          <w:sz w:val="20"/>
          <w:szCs w:val="20"/>
        </w:rPr>
        <w:t>the Manifesto.</w:t>
      </w:r>
      <w:r w:rsidR="00994BA0" w:rsidRPr="00201B8D">
        <w:rPr>
          <w:rFonts w:eastAsia="Times New Roman"/>
          <w:sz w:val="20"/>
          <w:szCs w:val="20"/>
        </w:rPr>
        <w:t xml:space="preserve"> This is followed by </w:t>
      </w:r>
      <w:r w:rsidR="003D3258">
        <w:rPr>
          <w:rFonts w:eastAsia="Times New Roman"/>
          <w:sz w:val="20"/>
          <w:szCs w:val="20"/>
        </w:rPr>
        <w:t xml:space="preserve">a </w:t>
      </w:r>
      <w:r w:rsidR="003D3258" w:rsidRPr="003D3258">
        <w:rPr>
          <w:rFonts w:eastAsia="Times New Roman"/>
          <w:b/>
          <w:bCs/>
          <w:sz w:val="20"/>
          <w:szCs w:val="20"/>
        </w:rPr>
        <w:t xml:space="preserve">commitment to </w:t>
      </w:r>
      <w:r w:rsidR="00994BA0" w:rsidRPr="003D3258">
        <w:rPr>
          <w:rFonts w:eastAsia="Times New Roman"/>
          <w:b/>
          <w:bCs/>
          <w:sz w:val="20"/>
          <w:szCs w:val="20"/>
        </w:rPr>
        <w:t>act</w:t>
      </w:r>
      <w:r w:rsidR="00C97C44" w:rsidRPr="00201B8D">
        <w:rPr>
          <w:rFonts w:eastAsia="Times New Roman"/>
          <w:sz w:val="20"/>
          <w:szCs w:val="20"/>
        </w:rPr>
        <w:t>.</w:t>
      </w:r>
      <w:r w:rsidRPr="00201B8D">
        <w:rPr>
          <w:rFonts w:eastAsia="Times New Roman"/>
          <w:sz w:val="20"/>
          <w:szCs w:val="20"/>
        </w:rPr>
        <w:t> It is sort of implicit that the ‘</w:t>
      </w:r>
      <w:r w:rsidR="000E1AC5">
        <w:rPr>
          <w:rFonts w:eastAsia="Times New Roman"/>
          <w:sz w:val="20"/>
          <w:szCs w:val="20"/>
        </w:rPr>
        <w:t xml:space="preserve">ICCA </w:t>
      </w:r>
      <w:r w:rsidRPr="00201B8D">
        <w:rPr>
          <w:rFonts w:eastAsia="Times New Roman"/>
          <w:sz w:val="20"/>
          <w:szCs w:val="20"/>
        </w:rPr>
        <w:t xml:space="preserve">Consortium’ may change name and become a </w:t>
      </w:r>
      <w:r w:rsidR="0074775D">
        <w:rPr>
          <w:rFonts w:eastAsia="Times New Roman"/>
          <w:sz w:val="20"/>
          <w:szCs w:val="20"/>
        </w:rPr>
        <w:t>(</w:t>
      </w:r>
      <w:r w:rsidR="00B75C33">
        <w:rPr>
          <w:rFonts w:eastAsia="Times New Roman"/>
          <w:sz w:val="20"/>
          <w:szCs w:val="20"/>
        </w:rPr>
        <w:t>g</w:t>
      </w:r>
      <w:r w:rsidRPr="00201B8D">
        <w:rPr>
          <w:rFonts w:eastAsia="Times New Roman"/>
          <w:sz w:val="20"/>
          <w:szCs w:val="20"/>
        </w:rPr>
        <w:t>lobal</w:t>
      </w:r>
      <w:r w:rsidR="000539FD">
        <w:rPr>
          <w:rFonts w:eastAsia="Times New Roman"/>
          <w:sz w:val="20"/>
          <w:szCs w:val="20"/>
        </w:rPr>
        <w:t>?</w:t>
      </w:r>
      <w:r w:rsidR="00A91160">
        <w:rPr>
          <w:rFonts w:eastAsia="Times New Roman"/>
          <w:sz w:val="20"/>
          <w:szCs w:val="20"/>
        </w:rPr>
        <w:t xml:space="preserve"> </w:t>
      </w:r>
      <w:r w:rsidR="00B75C33">
        <w:rPr>
          <w:rFonts w:eastAsia="Times New Roman"/>
          <w:sz w:val="20"/>
          <w:szCs w:val="20"/>
        </w:rPr>
        <w:t>m</w:t>
      </w:r>
      <w:r w:rsidR="00A91160">
        <w:rPr>
          <w:rFonts w:eastAsia="Times New Roman"/>
          <w:sz w:val="20"/>
          <w:szCs w:val="20"/>
        </w:rPr>
        <w:t>ulti-level</w:t>
      </w:r>
      <w:r w:rsidR="000539FD">
        <w:rPr>
          <w:rFonts w:eastAsia="Times New Roman"/>
          <w:sz w:val="20"/>
          <w:szCs w:val="20"/>
        </w:rPr>
        <w:t>?</w:t>
      </w:r>
      <w:r w:rsidR="00A91160">
        <w:rPr>
          <w:rFonts w:eastAsia="Times New Roman"/>
          <w:sz w:val="20"/>
          <w:szCs w:val="20"/>
        </w:rPr>
        <w:t xml:space="preserve"> </w:t>
      </w:r>
      <w:r w:rsidR="002F29E3">
        <w:rPr>
          <w:rFonts w:eastAsia="Times New Roman"/>
          <w:sz w:val="20"/>
          <w:szCs w:val="20"/>
        </w:rPr>
        <w:t>s</w:t>
      </w:r>
      <w:r w:rsidR="00A91160">
        <w:rPr>
          <w:rFonts w:eastAsia="Times New Roman"/>
          <w:sz w:val="20"/>
          <w:szCs w:val="20"/>
        </w:rPr>
        <w:t>olidarity</w:t>
      </w:r>
      <w:r w:rsidR="000539FD">
        <w:rPr>
          <w:rFonts w:eastAsia="Times New Roman"/>
          <w:sz w:val="20"/>
          <w:szCs w:val="20"/>
        </w:rPr>
        <w:t>?</w:t>
      </w:r>
      <w:r w:rsidR="0074775D">
        <w:rPr>
          <w:rFonts w:eastAsia="Times New Roman"/>
          <w:sz w:val="20"/>
          <w:szCs w:val="20"/>
        </w:rPr>
        <w:t>)</w:t>
      </w:r>
      <w:r w:rsidRPr="00201B8D">
        <w:rPr>
          <w:rFonts w:eastAsia="Times New Roman"/>
          <w:sz w:val="20"/>
          <w:szCs w:val="20"/>
        </w:rPr>
        <w:t xml:space="preserve"> </w:t>
      </w:r>
      <w:r w:rsidR="00FD7F66">
        <w:rPr>
          <w:rFonts w:eastAsia="Times New Roman"/>
          <w:sz w:val="20"/>
          <w:szCs w:val="20"/>
        </w:rPr>
        <w:t>a</w:t>
      </w:r>
      <w:r w:rsidRPr="00201B8D">
        <w:rPr>
          <w:rFonts w:eastAsia="Times New Roman"/>
          <w:sz w:val="20"/>
          <w:szCs w:val="20"/>
        </w:rPr>
        <w:t xml:space="preserve">lliance for </w:t>
      </w:r>
      <w:r w:rsidR="002803B1" w:rsidRPr="00201B8D">
        <w:rPr>
          <w:rFonts w:eastAsia="Times New Roman"/>
          <w:sz w:val="20"/>
          <w:szCs w:val="20"/>
        </w:rPr>
        <w:t xml:space="preserve">territories </w:t>
      </w:r>
      <w:r w:rsidRPr="00201B8D">
        <w:rPr>
          <w:rFonts w:eastAsia="Times New Roman"/>
          <w:sz w:val="20"/>
          <w:szCs w:val="20"/>
        </w:rPr>
        <w:t xml:space="preserve">of </w:t>
      </w:r>
      <w:r w:rsidR="002803B1" w:rsidRPr="00201B8D">
        <w:rPr>
          <w:rFonts w:eastAsia="Times New Roman"/>
          <w:sz w:val="20"/>
          <w:szCs w:val="20"/>
        </w:rPr>
        <w:t>life</w:t>
      </w:r>
      <w:r w:rsidRPr="00201B8D">
        <w:rPr>
          <w:rFonts w:eastAsia="Times New Roman"/>
          <w:sz w:val="20"/>
          <w:szCs w:val="20"/>
        </w:rPr>
        <w:t>. </w:t>
      </w:r>
      <w:r w:rsidR="00FE5CDB">
        <w:rPr>
          <w:rFonts w:eastAsia="Times New Roman"/>
          <w:sz w:val="20"/>
          <w:szCs w:val="20"/>
        </w:rPr>
        <w:t>C</w:t>
      </w:r>
      <w:r w:rsidRPr="00201B8D">
        <w:rPr>
          <w:rFonts w:eastAsia="Times New Roman"/>
          <w:sz w:val="20"/>
          <w:szCs w:val="20"/>
        </w:rPr>
        <w:t>lear</w:t>
      </w:r>
      <w:r w:rsidR="00FE5CDB">
        <w:rPr>
          <w:rFonts w:eastAsia="Times New Roman"/>
          <w:sz w:val="20"/>
          <w:szCs w:val="20"/>
        </w:rPr>
        <w:t xml:space="preserve">ly, </w:t>
      </w:r>
      <w:r w:rsidRPr="001632FD">
        <w:rPr>
          <w:rFonts w:eastAsia="Times New Roman"/>
          <w:b/>
          <w:bCs/>
          <w:sz w:val="20"/>
          <w:szCs w:val="20"/>
        </w:rPr>
        <w:t xml:space="preserve">this Manifesto is </w:t>
      </w:r>
      <w:r w:rsidRPr="001632FD">
        <w:rPr>
          <w:rFonts w:eastAsia="Times New Roman"/>
          <w:b/>
          <w:bCs/>
          <w:i/>
          <w:iCs/>
          <w:sz w:val="20"/>
          <w:szCs w:val="20"/>
        </w:rPr>
        <w:t>not for all</w:t>
      </w:r>
      <w:r w:rsidRPr="001632FD">
        <w:rPr>
          <w:rFonts w:eastAsia="Times New Roman"/>
          <w:b/>
          <w:bCs/>
          <w:sz w:val="20"/>
          <w:szCs w:val="20"/>
        </w:rPr>
        <w:t xml:space="preserve"> </w:t>
      </w:r>
      <w:r w:rsidR="00AE5B7E" w:rsidRPr="001632FD">
        <w:rPr>
          <w:rFonts w:eastAsia="Times New Roman"/>
          <w:b/>
          <w:bCs/>
          <w:sz w:val="20"/>
          <w:szCs w:val="20"/>
        </w:rPr>
        <w:t>Indigenous</w:t>
      </w:r>
      <w:r w:rsidRPr="001632FD">
        <w:rPr>
          <w:rFonts w:eastAsia="Times New Roman"/>
          <w:b/>
          <w:bCs/>
          <w:sz w:val="20"/>
          <w:szCs w:val="20"/>
        </w:rPr>
        <w:t xml:space="preserve"> </w:t>
      </w:r>
      <w:r w:rsidR="00AE1E27">
        <w:rPr>
          <w:rFonts w:eastAsia="Times New Roman"/>
          <w:b/>
          <w:bCs/>
          <w:sz w:val="20"/>
          <w:szCs w:val="20"/>
        </w:rPr>
        <w:t>P</w:t>
      </w:r>
      <w:r w:rsidRPr="001632FD">
        <w:rPr>
          <w:rFonts w:eastAsia="Times New Roman"/>
          <w:b/>
          <w:bCs/>
          <w:sz w:val="20"/>
          <w:szCs w:val="20"/>
        </w:rPr>
        <w:t xml:space="preserve">eoples and </w:t>
      </w:r>
      <w:r w:rsidR="002F01EC">
        <w:rPr>
          <w:rFonts w:eastAsia="Times New Roman"/>
          <w:b/>
          <w:bCs/>
          <w:sz w:val="20"/>
          <w:szCs w:val="20"/>
        </w:rPr>
        <w:t xml:space="preserve">local </w:t>
      </w:r>
      <w:r w:rsidRPr="001632FD">
        <w:rPr>
          <w:rFonts w:eastAsia="Times New Roman"/>
          <w:b/>
          <w:bCs/>
          <w:sz w:val="20"/>
          <w:szCs w:val="20"/>
        </w:rPr>
        <w:t xml:space="preserve">communities but only </w:t>
      </w:r>
      <w:r w:rsidR="00B75C33" w:rsidRPr="001632FD">
        <w:rPr>
          <w:rFonts w:eastAsia="Times New Roman"/>
          <w:b/>
          <w:bCs/>
          <w:sz w:val="20"/>
          <w:szCs w:val="20"/>
        </w:rPr>
        <w:t xml:space="preserve">for </w:t>
      </w:r>
      <w:r w:rsidRPr="001632FD">
        <w:rPr>
          <w:rFonts w:eastAsia="Times New Roman"/>
          <w:b/>
          <w:bCs/>
          <w:sz w:val="20"/>
          <w:szCs w:val="20"/>
        </w:rPr>
        <w:t>those</w:t>
      </w:r>
      <w:r w:rsidRPr="001632FD">
        <w:rPr>
          <w:rFonts w:eastAsia="Times New Roman"/>
          <w:b/>
          <w:bCs/>
          <w:i/>
          <w:iCs/>
          <w:sz w:val="20"/>
          <w:szCs w:val="20"/>
        </w:rPr>
        <w:t xml:space="preserve"> who self-</w:t>
      </w:r>
      <w:r w:rsidR="00251F4C" w:rsidRPr="001632FD">
        <w:rPr>
          <w:rFonts w:eastAsia="Times New Roman"/>
          <w:b/>
          <w:bCs/>
          <w:i/>
          <w:iCs/>
          <w:sz w:val="20"/>
          <w:szCs w:val="20"/>
        </w:rPr>
        <w:t>identify and mutually recognize</w:t>
      </w:r>
      <w:r w:rsidRPr="001632FD">
        <w:rPr>
          <w:rFonts w:eastAsia="Times New Roman"/>
          <w:b/>
          <w:bCs/>
          <w:i/>
          <w:iCs/>
          <w:sz w:val="20"/>
          <w:szCs w:val="20"/>
        </w:rPr>
        <w:t xml:space="preserve"> as custodians of territories of life and seek </w:t>
      </w:r>
      <w:r w:rsidR="00A95710" w:rsidRPr="001632FD">
        <w:rPr>
          <w:rFonts w:eastAsia="Times New Roman"/>
          <w:b/>
          <w:bCs/>
          <w:i/>
          <w:iCs/>
          <w:sz w:val="20"/>
          <w:szCs w:val="20"/>
        </w:rPr>
        <w:t>a</w:t>
      </w:r>
      <w:r w:rsidRPr="001632FD">
        <w:rPr>
          <w:rFonts w:eastAsia="Times New Roman"/>
          <w:b/>
          <w:bCs/>
          <w:i/>
          <w:iCs/>
          <w:sz w:val="20"/>
          <w:szCs w:val="20"/>
        </w:rPr>
        <w:t xml:space="preserve"> level of self-determination </w:t>
      </w:r>
      <w:r w:rsidR="00251F4C" w:rsidRPr="001632FD">
        <w:rPr>
          <w:rFonts w:eastAsia="Times New Roman"/>
          <w:b/>
          <w:bCs/>
          <w:i/>
          <w:iCs/>
          <w:sz w:val="20"/>
          <w:szCs w:val="20"/>
        </w:rPr>
        <w:t xml:space="preserve">as </w:t>
      </w:r>
      <w:r w:rsidRPr="001632FD">
        <w:rPr>
          <w:rFonts w:eastAsia="Times New Roman"/>
          <w:b/>
          <w:bCs/>
          <w:i/>
          <w:iCs/>
          <w:sz w:val="20"/>
          <w:szCs w:val="20"/>
        </w:rPr>
        <w:t>appropriate in their circumstances</w:t>
      </w:r>
      <w:r w:rsidRPr="001632FD">
        <w:rPr>
          <w:rFonts w:eastAsia="Times New Roman"/>
          <w:b/>
          <w:bCs/>
          <w:sz w:val="20"/>
          <w:szCs w:val="20"/>
        </w:rPr>
        <w:t>.</w:t>
      </w:r>
    </w:p>
    <w:p w14:paraId="3281B783" w14:textId="5D307770" w:rsidR="00E70C91" w:rsidRPr="00201B8D" w:rsidRDefault="00E70C91" w:rsidP="00207EB5">
      <w:pPr>
        <w:pStyle w:val="xmsolistparagraph"/>
        <w:rPr>
          <w:rFonts w:eastAsia="Times New Roman"/>
          <w:sz w:val="20"/>
          <w:szCs w:val="20"/>
        </w:rPr>
      </w:pPr>
      <w:r w:rsidRPr="00201B8D">
        <w:rPr>
          <w:rFonts w:eastAsia="Times New Roman"/>
          <w:sz w:val="20"/>
          <w:szCs w:val="20"/>
        </w:rPr>
        <w:t xml:space="preserve"> </w:t>
      </w:r>
    </w:p>
  </w:endnote>
  <w:endnote w:id="3">
    <w:p w14:paraId="309B38A1" w14:textId="7E3A3C3D" w:rsidR="00E70C91" w:rsidRPr="00EB26A4" w:rsidRDefault="00E70C91" w:rsidP="00207EB5">
      <w:pPr>
        <w:pStyle w:val="xmsolistparagraph"/>
        <w:rPr>
          <w:rFonts w:asciiTheme="minorHAnsi" w:hAnsiTheme="minorHAnsi"/>
          <w:sz w:val="20"/>
        </w:rPr>
      </w:pPr>
      <w:r w:rsidRPr="00201B8D">
        <w:rPr>
          <w:rStyle w:val="EndnoteReference"/>
          <w:sz w:val="20"/>
          <w:szCs w:val="20"/>
        </w:rPr>
        <w:endnoteRef/>
      </w:r>
      <w:r w:rsidRPr="00201B8D">
        <w:rPr>
          <w:sz w:val="20"/>
          <w:szCs w:val="20"/>
        </w:rPr>
        <w:t xml:space="preserve"> </w:t>
      </w:r>
      <w:r w:rsidRPr="00201B8D">
        <w:rPr>
          <w:rFonts w:eastAsia="Times New Roman"/>
          <w:sz w:val="20"/>
          <w:szCs w:val="20"/>
        </w:rPr>
        <w:t xml:space="preserve">The term </w:t>
      </w:r>
      <w:r w:rsidRPr="00201B8D">
        <w:rPr>
          <w:rFonts w:eastAsia="Times New Roman"/>
          <w:b/>
          <w:bCs/>
          <w:sz w:val="20"/>
          <w:szCs w:val="20"/>
        </w:rPr>
        <w:t xml:space="preserve">‘territories of life’ is not in caps and we propose NOT to abbreviate it as </w:t>
      </w:r>
      <w:r w:rsidR="00B97600">
        <w:rPr>
          <w:rFonts w:eastAsia="Times New Roman"/>
          <w:b/>
          <w:bCs/>
          <w:sz w:val="20"/>
          <w:szCs w:val="20"/>
        </w:rPr>
        <w:t>“</w:t>
      </w:r>
      <w:r w:rsidRPr="00201B8D">
        <w:rPr>
          <w:rFonts w:eastAsia="Times New Roman"/>
          <w:b/>
          <w:bCs/>
          <w:sz w:val="20"/>
          <w:szCs w:val="20"/>
        </w:rPr>
        <w:t>ToL</w:t>
      </w:r>
      <w:r w:rsidR="00B97600">
        <w:rPr>
          <w:rFonts w:eastAsia="Times New Roman"/>
          <w:b/>
          <w:bCs/>
          <w:sz w:val="20"/>
          <w:szCs w:val="20"/>
        </w:rPr>
        <w:t>”</w:t>
      </w:r>
      <w:r w:rsidR="00C55D11">
        <w:rPr>
          <w:rFonts w:eastAsia="Times New Roman"/>
          <w:b/>
          <w:bCs/>
          <w:sz w:val="20"/>
          <w:szCs w:val="20"/>
        </w:rPr>
        <w:t xml:space="preserve"> </w:t>
      </w:r>
      <w:r w:rsidRPr="00201B8D">
        <w:rPr>
          <w:rFonts w:eastAsia="Times New Roman"/>
          <w:sz w:val="20"/>
          <w:szCs w:val="20"/>
        </w:rPr>
        <w:t xml:space="preserve">to stress that the term </w:t>
      </w:r>
      <w:r w:rsidR="00C55D11">
        <w:rPr>
          <w:rFonts w:eastAsia="Times New Roman"/>
          <w:sz w:val="20"/>
          <w:szCs w:val="20"/>
        </w:rPr>
        <w:t xml:space="preserve">is </w:t>
      </w:r>
      <w:r w:rsidRPr="00201B8D">
        <w:rPr>
          <w:rFonts w:eastAsia="Times New Roman"/>
          <w:i/>
          <w:iCs/>
          <w:sz w:val="20"/>
          <w:szCs w:val="20"/>
        </w:rPr>
        <w:t xml:space="preserve">not a label </w:t>
      </w:r>
      <w:r w:rsidRPr="00201B8D">
        <w:rPr>
          <w:rFonts w:eastAsia="Times New Roman"/>
          <w:sz w:val="20"/>
          <w:szCs w:val="20"/>
        </w:rPr>
        <w:t>but a</w:t>
      </w:r>
      <w:r w:rsidR="004D546E">
        <w:rPr>
          <w:rFonts w:eastAsia="Times New Roman"/>
          <w:sz w:val="20"/>
          <w:szCs w:val="20"/>
        </w:rPr>
        <w:t xml:space="preserve"> </w:t>
      </w:r>
      <w:r w:rsidR="004D546E" w:rsidRPr="00846E97">
        <w:rPr>
          <w:rFonts w:eastAsia="Times New Roman"/>
          <w:i/>
          <w:iCs/>
          <w:sz w:val="20"/>
          <w:szCs w:val="20"/>
        </w:rPr>
        <w:t>lingua franca</w:t>
      </w:r>
      <w:r w:rsidR="004D546E">
        <w:rPr>
          <w:rFonts w:eastAsia="Times New Roman"/>
          <w:sz w:val="20"/>
          <w:szCs w:val="20"/>
        </w:rPr>
        <w:t xml:space="preserve"> term to describe </w:t>
      </w:r>
      <w:r w:rsidR="00C37938">
        <w:rPr>
          <w:rFonts w:eastAsia="Times New Roman"/>
          <w:sz w:val="20"/>
          <w:szCs w:val="20"/>
        </w:rPr>
        <w:t>a</w:t>
      </w:r>
      <w:r w:rsidRPr="00201B8D">
        <w:rPr>
          <w:rFonts w:eastAsia="Times New Roman"/>
          <w:sz w:val="20"/>
          <w:szCs w:val="20"/>
        </w:rPr>
        <w:t xml:space="preserve"> major phenomenon </w:t>
      </w:r>
      <w:r w:rsidR="006F13B4">
        <w:rPr>
          <w:rFonts w:eastAsia="Times New Roman"/>
          <w:sz w:val="20"/>
          <w:szCs w:val="20"/>
        </w:rPr>
        <w:t xml:space="preserve">that is </w:t>
      </w:r>
      <w:r w:rsidRPr="00201B8D">
        <w:rPr>
          <w:rFonts w:eastAsia="Times New Roman"/>
          <w:sz w:val="20"/>
          <w:szCs w:val="20"/>
        </w:rPr>
        <w:t>widespread and diverse. </w:t>
      </w:r>
      <w:r w:rsidRPr="007D4BAA">
        <w:rPr>
          <w:rFonts w:eastAsia="Times New Roman"/>
          <w:b/>
          <w:bCs/>
          <w:sz w:val="20"/>
          <w:szCs w:val="20"/>
        </w:rPr>
        <w:t>‘</w:t>
      </w:r>
      <w:r w:rsidR="00E30971" w:rsidRPr="007D4BAA">
        <w:rPr>
          <w:rFonts w:eastAsia="Times New Roman"/>
          <w:b/>
          <w:bCs/>
          <w:sz w:val="20"/>
          <w:szCs w:val="20"/>
        </w:rPr>
        <w:t>T</w:t>
      </w:r>
      <w:r w:rsidRPr="007D4BAA">
        <w:rPr>
          <w:rFonts w:eastAsia="Times New Roman"/>
          <w:b/>
          <w:bCs/>
          <w:sz w:val="20"/>
          <w:szCs w:val="20"/>
        </w:rPr>
        <w:t xml:space="preserve">erritory of life’ </w:t>
      </w:r>
      <w:r w:rsidR="00E30971" w:rsidRPr="007D4BAA">
        <w:rPr>
          <w:rFonts w:eastAsia="Times New Roman"/>
          <w:b/>
          <w:bCs/>
          <w:sz w:val="20"/>
          <w:szCs w:val="20"/>
        </w:rPr>
        <w:t>and</w:t>
      </w:r>
      <w:r w:rsidRPr="007D4BAA">
        <w:rPr>
          <w:rFonts w:eastAsia="Times New Roman"/>
          <w:b/>
          <w:bCs/>
          <w:sz w:val="20"/>
          <w:szCs w:val="20"/>
        </w:rPr>
        <w:t xml:space="preserve"> ‘custodians’ are interdependent</w:t>
      </w:r>
      <w:r w:rsidR="00E30971" w:rsidRPr="007D4BAA">
        <w:rPr>
          <w:rFonts w:eastAsia="Times New Roman"/>
          <w:b/>
          <w:bCs/>
          <w:sz w:val="20"/>
          <w:szCs w:val="20"/>
        </w:rPr>
        <w:t xml:space="preserve"> concepts</w:t>
      </w:r>
      <w:r w:rsidRPr="00201B8D">
        <w:rPr>
          <w:rFonts w:eastAsia="Times New Roman"/>
          <w:sz w:val="20"/>
          <w:szCs w:val="20"/>
        </w:rPr>
        <w:t xml:space="preserve">, i.e., a territory of life is a territory that nourishes a custodian </w:t>
      </w:r>
      <w:r w:rsidR="00AE5B7E">
        <w:rPr>
          <w:rFonts w:eastAsia="Times New Roman"/>
          <w:sz w:val="20"/>
          <w:szCs w:val="20"/>
        </w:rPr>
        <w:t>Indigenous</w:t>
      </w:r>
      <w:r w:rsidRPr="00201B8D">
        <w:rPr>
          <w:rFonts w:eastAsia="Times New Roman"/>
          <w:sz w:val="20"/>
          <w:szCs w:val="20"/>
        </w:rPr>
        <w:t xml:space="preserve"> </w:t>
      </w:r>
      <w:r w:rsidR="006F13B4">
        <w:rPr>
          <w:rFonts w:eastAsia="Times New Roman"/>
          <w:sz w:val="20"/>
          <w:szCs w:val="20"/>
        </w:rPr>
        <w:t>P</w:t>
      </w:r>
      <w:r w:rsidRPr="00201B8D">
        <w:rPr>
          <w:rFonts w:eastAsia="Times New Roman"/>
          <w:sz w:val="20"/>
          <w:szCs w:val="20"/>
        </w:rPr>
        <w:t>eople or community</w:t>
      </w:r>
      <w:r w:rsidR="00F30161" w:rsidRPr="00201B8D">
        <w:rPr>
          <w:rFonts w:eastAsia="Times New Roman"/>
          <w:sz w:val="20"/>
          <w:szCs w:val="20"/>
        </w:rPr>
        <w:t>,</w:t>
      </w:r>
      <w:r w:rsidRPr="00201B8D">
        <w:rPr>
          <w:rFonts w:eastAsia="Times New Roman"/>
          <w:sz w:val="20"/>
          <w:szCs w:val="20"/>
        </w:rPr>
        <w:t xml:space="preserve"> and a custodian </w:t>
      </w:r>
      <w:r w:rsidR="00AE5B7E">
        <w:rPr>
          <w:rFonts w:eastAsia="Times New Roman"/>
          <w:sz w:val="20"/>
          <w:szCs w:val="20"/>
        </w:rPr>
        <w:t>Indigenous</w:t>
      </w:r>
      <w:r w:rsidRPr="00201B8D">
        <w:rPr>
          <w:rFonts w:eastAsia="Times New Roman"/>
          <w:sz w:val="20"/>
          <w:szCs w:val="20"/>
        </w:rPr>
        <w:t xml:space="preserve"> </w:t>
      </w:r>
      <w:r w:rsidR="00F27406">
        <w:rPr>
          <w:rFonts w:eastAsia="Times New Roman"/>
          <w:sz w:val="20"/>
          <w:szCs w:val="20"/>
        </w:rPr>
        <w:t>P</w:t>
      </w:r>
      <w:r w:rsidRPr="00201B8D">
        <w:rPr>
          <w:rFonts w:eastAsia="Times New Roman"/>
          <w:sz w:val="20"/>
          <w:szCs w:val="20"/>
        </w:rPr>
        <w:t xml:space="preserve">eople or community cares for a </w:t>
      </w:r>
      <w:r w:rsidR="001E0D31" w:rsidRPr="00201B8D">
        <w:rPr>
          <w:rFonts w:eastAsia="Times New Roman"/>
          <w:sz w:val="20"/>
          <w:szCs w:val="20"/>
        </w:rPr>
        <w:t>territory</w:t>
      </w:r>
      <w:r w:rsidRPr="00201B8D">
        <w:rPr>
          <w:rFonts w:eastAsia="Times New Roman"/>
          <w:sz w:val="20"/>
          <w:szCs w:val="20"/>
        </w:rPr>
        <w:t xml:space="preserve"> of life. We </w:t>
      </w:r>
      <w:r w:rsidR="000D781A" w:rsidRPr="00201B8D">
        <w:rPr>
          <w:rFonts w:eastAsia="Times New Roman"/>
          <w:sz w:val="20"/>
          <w:szCs w:val="20"/>
        </w:rPr>
        <w:t xml:space="preserve">also </w:t>
      </w:r>
      <w:r w:rsidRPr="00201B8D">
        <w:rPr>
          <w:rFonts w:eastAsia="Times New Roman"/>
          <w:sz w:val="20"/>
          <w:szCs w:val="20"/>
        </w:rPr>
        <w:t>say that custodians include the “…</w:t>
      </w:r>
      <w:r w:rsidR="00216CE1" w:rsidRPr="00201B8D">
        <w:rPr>
          <w:sz w:val="20"/>
          <w:szCs w:val="20"/>
        </w:rPr>
        <w:t>the mobile and settled human communities who bonded with the forests, grasslands, mountains, plains, islands, lakes, deserts, wetlands, rivers and marine environments</w:t>
      </w:r>
      <w:r w:rsidR="00216CE1" w:rsidRPr="00090CA9">
        <w:rPr>
          <w:sz w:val="18"/>
          <w:szCs w:val="18"/>
        </w:rPr>
        <w:t xml:space="preserve"> </w:t>
      </w:r>
      <w:r w:rsidR="00213000" w:rsidRPr="00090CA9">
        <w:rPr>
          <w:sz w:val="20"/>
          <w:szCs w:val="20"/>
        </w:rPr>
        <w:t>that, in turn, have kept nourishing over millennia their livelihoods, identities, and capacity to care</w:t>
      </w:r>
      <w:r w:rsidRPr="00201B8D">
        <w:rPr>
          <w:rFonts w:eastAsia="Times New Roman"/>
          <w:sz w:val="20"/>
          <w:szCs w:val="20"/>
        </w:rPr>
        <w:t>”. </w:t>
      </w:r>
      <w:r w:rsidR="000D781A" w:rsidRPr="00201B8D">
        <w:rPr>
          <w:rFonts w:eastAsia="Times New Roman"/>
          <w:sz w:val="20"/>
          <w:szCs w:val="20"/>
        </w:rPr>
        <w:t xml:space="preserve">But we </w:t>
      </w:r>
      <w:r w:rsidR="000D781A" w:rsidRPr="00201B8D">
        <w:rPr>
          <w:rFonts w:eastAsia="Times New Roman"/>
          <w:i/>
          <w:iCs/>
          <w:sz w:val="20"/>
          <w:szCs w:val="20"/>
        </w:rPr>
        <w:t>do not offer</w:t>
      </w:r>
      <w:r w:rsidR="000D781A" w:rsidRPr="00201B8D">
        <w:rPr>
          <w:rFonts w:eastAsia="Times New Roman"/>
          <w:sz w:val="20"/>
          <w:szCs w:val="20"/>
        </w:rPr>
        <w:t xml:space="preserve"> definitions. </w:t>
      </w:r>
      <w:r w:rsidRPr="00201B8D">
        <w:rPr>
          <w:rFonts w:eastAsia="Times New Roman"/>
          <w:sz w:val="20"/>
          <w:szCs w:val="20"/>
        </w:rPr>
        <w:t>T</w:t>
      </w:r>
      <w:r w:rsidR="006E5F3A">
        <w:rPr>
          <w:rFonts w:eastAsia="Times New Roman"/>
          <w:sz w:val="20"/>
          <w:szCs w:val="20"/>
        </w:rPr>
        <w:t>here are t</w:t>
      </w:r>
      <w:r w:rsidR="00DB0D6C">
        <w:rPr>
          <w:rFonts w:eastAsia="Times New Roman"/>
          <w:sz w:val="20"/>
          <w:szCs w:val="20"/>
        </w:rPr>
        <w:t>wo</w:t>
      </w:r>
      <w:r w:rsidRPr="00201B8D">
        <w:rPr>
          <w:rFonts w:eastAsia="Times New Roman"/>
          <w:sz w:val="20"/>
          <w:szCs w:val="20"/>
        </w:rPr>
        <w:t xml:space="preserve"> main reasons for this. The first is that </w:t>
      </w:r>
      <w:r w:rsidR="001D4171">
        <w:rPr>
          <w:rFonts w:eastAsia="Times New Roman"/>
          <w:sz w:val="20"/>
          <w:szCs w:val="20"/>
        </w:rPr>
        <w:t xml:space="preserve">many </w:t>
      </w:r>
      <w:r w:rsidRPr="00201B8D">
        <w:rPr>
          <w:rFonts w:eastAsia="Times New Roman"/>
          <w:sz w:val="20"/>
          <w:szCs w:val="20"/>
        </w:rPr>
        <w:t xml:space="preserve">signatories of the Manifesto have </w:t>
      </w:r>
      <w:r w:rsidR="001D4171">
        <w:rPr>
          <w:rFonts w:eastAsia="Times New Roman"/>
          <w:sz w:val="20"/>
          <w:szCs w:val="20"/>
        </w:rPr>
        <w:t xml:space="preserve">their own names for </w:t>
      </w:r>
      <w:r w:rsidR="00C37938">
        <w:rPr>
          <w:rFonts w:eastAsia="Times New Roman"/>
          <w:sz w:val="20"/>
          <w:szCs w:val="20"/>
        </w:rPr>
        <w:t xml:space="preserve">their </w:t>
      </w:r>
      <w:r w:rsidR="00FA36BB">
        <w:rPr>
          <w:rFonts w:eastAsia="Times New Roman"/>
          <w:sz w:val="20"/>
          <w:szCs w:val="20"/>
        </w:rPr>
        <w:t xml:space="preserve">territories of life and </w:t>
      </w:r>
      <w:r w:rsidRPr="00201B8D">
        <w:rPr>
          <w:rFonts w:eastAsia="Times New Roman"/>
          <w:sz w:val="20"/>
          <w:szCs w:val="20"/>
        </w:rPr>
        <w:t>a sense of the concept that is richer and broader than any definition. The secon</w:t>
      </w:r>
      <w:r w:rsidR="007013E3" w:rsidRPr="00201B8D">
        <w:rPr>
          <w:rFonts w:eastAsia="Times New Roman"/>
          <w:sz w:val="20"/>
          <w:szCs w:val="20"/>
        </w:rPr>
        <w:t xml:space="preserve">d </w:t>
      </w:r>
      <w:r w:rsidRPr="00201B8D">
        <w:rPr>
          <w:rFonts w:eastAsia="Times New Roman"/>
          <w:sz w:val="20"/>
          <w:szCs w:val="20"/>
        </w:rPr>
        <w:t>is that some openness and a sliver of ambiguity leave the concepts space to breathe and grow</w:t>
      </w:r>
      <w:r w:rsidR="006E5F3A">
        <w:rPr>
          <w:rFonts w:eastAsia="Times New Roman"/>
          <w:sz w:val="20"/>
          <w:szCs w:val="20"/>
        </w:rPr>
        <w:t>;</w:t>
      </w:r>
      <w:r w:rsidRPr="00201B8D">
        <w:rPr>
          <w:rFonts w:eastAsia="Times New Roman"/>
          <w:sz w:val="20"/>
          <w:szCs w:val="20"/>
        </w:rPr>
        <w:t xml:space="preserve"> they do not nail down a diversity of views, allowing them to evolve </w:t>
      </w:r>
      <w:r w:rsidRPr="00CB38B7">
        <w:rPr>
          <w:rFonts w:eastAsia="Times New Roman"/>
          <w:sz w:val="20"/>
          <w:szCs w:val="20"/>
        </w:rPr>
        <w:t xml:space="preserve">dynamically </w:t>
      </w:r>
      <w:r w:rsidR="006E5F3A">
        <w:rPr>
          <w:rFonts w:eastAsia="Times New Roman"/>
          <w:sz w:val="20"/>
          <w:szCs w:val="20"/>
        </w:rPr>
        <w:t xml:space="preserve">and </w:t>
      </w:r>
      <w:r w:rsidRPr="00CB38B7">
        <w:rPr>
          <w:rFonts w:eastAsia="Times New Roman"/>
          <w:sz w:val="20"/>
          <w:szCs w:val="20"/>
        </w:rPr>
        <w:t>at their own pace</w:t>
      </w:r>
      <w:r w:rsidRPr="00CB38B7">
        <w:rPr>
          <w:rFonts w:asciiTheme="minorHAnsi" w:hAnsiTheme="minorHAnsi"/>
          <w:sz w:val="20"/>
        </w:rPr>
        <w:t>.</w:t>
      </w:r>
      <w:r w:rsidR="0095285C" w:rsidRPr="00CB38B7">
        <w:rPr>
          <w:rFonts w:asciiTheme="minorHAnsi" w:eastAsia="Times New Roman" w:hAnsiTheme="minorHAnsi" w:cstheme="minorHAnsi"/>
          <w:sz w:val="20"/>
          <w:szCs w:val="20"/>
        </w:rPr>
        <w:t xml:space="preserve"> Th</w:t>
      </w:r>
      <w:r w:rsidR="00BA758B">
        <w:rPr>
          <w:rFonts w:asciiTheme="minorHAnsi" w:eastAsia="Times New Roman" w:hAnsiTheme="minorHAnsi" w:cstheme="minorHAnsi"/>
          <w:sz w:val="20"/>
          <w:szCs w:val="20"/>
        </w:rPr>
        <w:t>at</w:t>
      </w:r>
      <w:r w:rsidR="0095285C" w:rsidRPr="00CB38B7">
        <w:rPr>
          <w:rFonts w:asciiTheme="minorHAnsi" w:eastAsia="Times New Roman" w:hAnsiTheme="minorHAnsi" w:cstheme="minorHAnsi"/>
          <w:sz w:val="20"/>
          <w:szCs w:val="20"/>
        </w:rPr>
        <w:t xml:space="preserve"> said, t</w:t>
      </w:r>
      <w:r w:rsidR="00E514B5" w:rsidRPr="00CB38B7">
        <w:rPr>
          <w:rFonts w:asciiTheme="minorHAnsi" w:eastAsia="Times New Roman" w:hAnsiTheme="minorHAnsi" w:cstheme="minorHAnsi"/>
          <w:sz w:val="20"/>
          <w:szCs w:val="20"/>
        </w:rPr>
        <w:t xml:space="preserve">he Members of the Consortium have often spoken about </w:t>
      </w:r>
      <w:r w:rsidR="00D01A1A" w:rsidRPr="00CB38B7">
        <w:rPr>
          <w:rFonts w:asciiTheme="minorHAnsi" w:eastAsia="Times New Roman" w:hAnsiTheme="minorHAnsi" w:cstheme="minorHAnsi"/>
          <w:sz w:val="20"/>
          <w:szCs w:val="20"/>
        </w:rPr>
        <w:t xml:space="preserve">three </w:t>
      </w:r>
      <w:r w:rsidR="0095285C" w:rsidRPr="00CB38B7">
        <w:rPr>
          <w:rFonts w:asciiTheme="minorHAnsi" w:eastAsia="Times New Roman" w:hAnsiTheme="minorHAnsi" w:cstheme="minorHAnsi"/>
          <w:sz w:val="20"/>
          <w:szCs w:val="20"/>
        </w:rPr>
        <w:t xml:space="preserve">defining </w:t>
      </w:r>
      <w:r w:rsidR="009105A1" w:rsidRPr="00CB38B7">
        <w:rPr>
          <w:rFonts w:asciiTheme="minorHAnsi" w:eastAsia="Times New Roman" w:hAnsiTheme="minorHAnsi" w:cstheme="minorHAnsi"/>
          <w:sz w:val="20"/>
          <w:szCs w:val="20"/>
        </w:rPr>
        <w:t xml:space="preserve">characteristics </w:t>
      </w:r>
      <w:r w:rsidR="0095285C" w:rsidRPr="00CB38B7">
        <w:rPr>
          <w:rFonts w:asciiTheme="minorHAnsi" w:eastAsia="Times New Roman" w:hAnsiTheme="minorHAnsi" w:cstheme="minorHAnsi"/>
          <w:sz w:val="20"/>
          <w:szCs w:val="20"/>
        </w:rPr>
        <w:t>for</w:t>
      </w:r>
      <w:r w:rsidR="009105A1" w:rsidRPr="00CB38B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9105A1" w:rsidRPr="00CB38B7">
        <w:rPr>
          <w:rFonts w:asciiTheme="minorHAnsi" w:hAnsiTheme="minorHAnsi" w:cstheme="minorHAnsi"/>
          <w:sz w:val="20"/>
          <w:szCs w:val="20"/>
        </w:rPr>
        <w:t>t</w:t>
      </w:r>
      <w:r w:rsidR="00D01A1A" w:rsidRPr="00CB38B7">
        <w:rPr>
          <w:rFonts w:asciiTheme="minorHAnsi" w:hAnsiTheme="minorHAnsi" w:cstheme="minorHAnsi"/>
          <w:sz w:val="20"/>
          <w:szCs w:val="20"/>
        </w:rPr>
        <w:t>erritories of life</w:t>
      </w:r>
      <w:r w:rsidR="00664088" w:rsidRPr="00CB38B7">
        <w:rPr>
          <w:rFonts w:asciiTheme="minorHAnsi" w:hAnsiTheme="minorHAnsi" w:cstheme="minorHAnsi"/>
          <w:sz w:val="20"/>
          <w:szCs w:val="20"/>
        </w:rPr>
        <w:t>: 1</w:t>
      </w:r>
      <w:r w:rsidR="008822B0">
        <w:rPr>
          <w:rFonts w:asciiTheme="minorHAnsi" w:hAnsiTheme="minorHAnsi" w:cstheme="minorHAnsi"/>
          <w:sz w:val="20"/>
          <w:szCs w:val="20"/>
        </w:rPr>
        <w:t>)</w:t>
      </w:r>
      <w:r w:rsidR="00664088" w:rsidRPr="00CB38B7">
        <w:rPr>
          <w:rFonts w:asciiTheme="minorHAnsi" w:hAnsiTheme="minorHAnsi" w:cstheme="minorHAnsi"/>
          <w:sz w:val="20"/>
          <w:szCs w:val="20"/>
        </w:rPr>
        <w:t xml:space="preserve"> </w:t>
      </w:r>
      <w:r w:rsidR="00073A85">
        <w:rPr>
          <w:rFonts w:asciiTheme="minorHAnsi" w:hAnsiTheme="minorHAnsi" w:cstheme="minorHAnsi"/>
          <w:sz w:val="20"/>
          <w:szCs w:val="20"/>
        </w:rPr>
        <w:t>a</w:t>
      </w:r>
      <w:r w:rsidR="00664088" w:rsidRPr="00CB38B7">
        <w:rPr>
          <w:rFonts w:asciiTheme="minorHAnsi" w:hAnsiTheme="minorHAnsi" w:cstheme="minorHAnsi"/>
          <w:sz w:val="20"/>
          <w:szCs w:val="20"/>
        </w:rPr>
        <w:t xml:space="preserve"> </w:t>
      </w:r>
      <w:r w:rsidR="00664088" w:rsidRPr="00CB38B7">
        <w:rPr>
          <w:rFonts w:asciiTheme="minorHAnsi" w:hAnsiTheme="minorHAnsi" w:cstheme="minorHAnsi"/>
          <w:b/>
          <w:bCs/>
          <w:sz w:val="20"/>
          <w:szCs w:val="20"/>
        </w:rPr>
        <w:t>close and deep connection</w:t>
      </w:r>
      <w:r w:rsidR="00664088" w:rsidRPr="00CB38B7">
        <w:rPr>
          <w:rFonts w:asciiTheme="minorHAnsi" w:hAnsiTheme="minorHAnsi" w:cstheme="minorHAnsi"/>
          <w:sz w:val="20"/>
          <w:szCs w:val="20"/>
        </w:rPr>
        <w:t xml:space="preserve"> between a territory </w:t>
      </w:r>
      <w:r w:rsidR="009B213C" w:rsidRPr="00CB38B7">
        <w:rPr>
          <w:rFonts w:asciiTheme="minorHAnsi" w:hAnsiTheme="minorHAnsi" w:cstheme="minorHAnsi"/>
          <w:sz w:val="20"/>
          <w:szCs w:val="20"/>
        </w:rPr>
        <w:t xml:space="preserve">and </w:t>
      </w:r>
      <w:r w:rsidR="00664088" w:rsidRPr="00CB38B7">
        <w:rPr>
          <w:rFonts w:asciiTheme="minorHAnsi" w:hAnsiTheme="minorHAnsi" w:cstheme="minorHAnsi"/>
          <w:sz w:val="20"/>
          <w:szCs w:val="20"/>
        </w:rPr>
        <w:t xml:space="preserve">its custodian </w:t>
      </w:r>
      <w:r w:rsidR="001507FA">
        <w:rPr>
          <w:rFonts w:asciiTheme="minorHAnsi" w:hAnsiTheme="minorHAnsi" w:cstheme="minorHAnsi"/>
          <w:sz w:val="20"/>
          <w:szCs w:val="20"/>
        </w:rPr>
        <w:t>I</w:t>
      </w:r>
      <w:r w:rsidR="00664088" w:rsidRPr="00CB38B7">
        <w:rPr>
          <w:rFonts w:asciiTheme="minorHAnsi" w:hAnsiTheme="minorHAnsi" w:cstheme="minorHAnsi"/>
          <w:sz w:val="20"/>
          <w:szCs w:val="20"/>
        </w:rPr>
        <w:t>ndigenous</w:t>
      </w:r>
      <w:r w:rsidR="009B213C" w:rsidRPr="00CB38B7">
        <w:rPr>
          <w:rFonts w:asciiTheme="minorHAnsi" w:hAnsiTheme="minorHAnsi" w:cstheme="minorHAnsi"/>
          <w:sz w:val="20"/>
          <w:szCs w:val="20"/>
        </w:rPr>
        <w:t xml:space="preserve"> </w:t>
      </w:r>
      <w:r w:rsidR="001507FA">
        <w:rPr>
          <w:rFonts w:asciiTheme="minorHAnsi" w:hAnsiTheme="minorHAnsi" w:cstheme="minorHAnsi"/>
          <w:sz w:val="20"/>
          <w:szCs w:val="20"/>
        </w:rPr>
        <w:t>P</w:t>
      </w:r>
      <w:r w:rsidR="00664088" w:rsidRPr="00CB38B7">
        <w:rPr>
          <w:rFonts w:asciiTheme="minorHAnsi" w:hAnsiTheme="minorHAnsi" w:cstheme="minorHAnsi"/>
          <w:sz w:val="20"/>
          <w:szCs w:val="20"/>
        </w:rPr>
        <w:t>eople or community</w:t>
      </w:r>
      <w:r w:rsidR="009B213C" w:rsidRPr="00CB38B7">
        <w:rPr>
          <w:rFonts w:asciiTheme="minorHAnsi" w:hAnsiTheme="minorHAnsi" w:cstheme="minorHAnsi"/>
          <w:sz w:val="20"/>
          <w:szCs w:val="20"/>
        </w:rPr>
        <w:t>; 2</w:t>
      </w:r>
      <w:r w:rsidR="008822B0">
        <w:rPr>
          <w:rFonts w:asciiTheme="minorHAnsi" w:hAnsiTheme="minorHAnsi" w:cstheme="minorHAnsi"/>
          <w:sz w:val="20"/>
          <w:szCs w:val="20"/>
        </w:rPr>
        <w:t>)</w:t>
      </w:r>
      <w:r w:rsidR="009B213C" w:rsidRPr="00CB38B7">
        <w:rPr>
          <w:rFonts w:asciiTheme="minorHAnsi" w:hAnsiTheme="minorHAnsi" w:cstheme="minorHAnsi"/>
          <w:sz w:val="20"/>
          <w:szCs w:val="20"/>
        </w:rPr>
        <w:t xml:space="preserve"> </w:t>
      </w:r>
      <w:r w:rsidR="00073A85">
        <w:rPr>
          <w:rFonts w:asciiTheme="minorHAnsi" w:hAnsiTheme="minorHAnsi" w:cstheme="minorHAnsi"/>
          <w:sz w:val="20"/>
          <w:szCs w:val="20"/>
        </w:rPr>
        <w:t>t</w:t>
      </w:r>
      <w:r w:rsidR="0095285C" w:rsidRPr="00CB38B7">
        <w:rPr>
          <w:rFonts w:asciiTheme="minorHAnsi" w:hAnsiTheme="minorHAnsi" w:cstheme="minorHAnsi"/>
          <w:sz w:val="20"/>
          <w:szCs w:val="20"/>
        </w:rPr>
        <w:t xml:space="preserve">he </w:t>
      </w:r>
      <w:r w:rsidR="00664088" w:rsidRPr="00CB38B7">
        <w:rPr>
          <w:rFonts w:asciiTheme="minorHAnsi" w:hAnsiTheme="minorHAnsi" w:cstheme="minorHAnsi"/>
          <w:sz w:val="20"/>
          <w:szCs w:val="20"/>
        </w:rPr>
        <w:t xml:space="preserve">custodian </w:t>
      </w:r>
      <w:r w:rsidR="0061038B" w:rsidRPr="00CB38B7">
        <w:rPr>
          <w:rFonts w:asciiTheme="minorHAnsi" w:hAnsiTheme="minorHAnsi" w:cstheme="minorHAnsi"/>
          <w:sz w:val="20"/>
          <w:szCs w:val="20"/>
        </w:rPr>
        <w:t xml:space="preserve">is capable of developing and </w:t>
      </w:r>
      <w:r w:rsidR="00664088" w:rsidRPr="00CB38B7">
        <w:rPr>
          <w:rFonts w:asciiTheme="minorHAnsi" w:hAnsiTheme="minorHAnsi" w:cstheme="minorHAnsi"/>
          <w:sz w:val="20"/>
          <w:szCs w:val="20"/>
        </w:rPr>
        <w:t>enforc</w:t>
      </w:r>
      <w:r w:rsidR="0061038B" w:rsidRPr="00CB38B7">
        <w:rPr>
          <w:rFonts w:asciiTheme="minorHAnsi" w:hAnsiTheme="minorHAnsi" w:cstheme="minorHAnsi"/>
          <w:sz w:val="20"/>
          <w:szCs w:val="20"/>
        </w:rPr>
        <w:t xml:space="preserve">ing rules </w:t>
      </w:r>
      <w:r w:rsidR="00664088" w:rsidRPr="00CB38B7">
        <w:rPr>
          <w:rFonts w:asciiTheme="minorHAnsi" w:hAnsiTheme="minorHAnsi" w:cstheme="minorHAnsi"/>
          <w:sz w:val="20"/>
          <w:szCs w:val="20"/>
        </w:rPr>
        <w:t xml:space="preserve">about the territory </w:t>
      </w:r>
      <w:r w:rsidR="00AF3E94" w:rsidRPr="00CB38B7">
        <w:rPr>
          <w:rFonts w:asciiTheme="minorHAnsi" w:hAnsiTheme="minorHAnsi" w:cstheme="minorHAnsi"/>
          <w:sz w:val="20"/>
          <w:szCs w:val="20"/>
        </w:rPr>
        <w:t xml:space="preserve">(has a </w:t>
      </w:r>
      <w:r w:rsidR="006C5894" w:rsidRPr="00CB38B7">
        <w:rPr>
          <w:rFonts w:asciiTheme="minorHAnsi" w:hAnsiTheme="minorHAnsi" w:cstheme="minorHAnsi"/>
          <w:sz w:val="20"/>
          <w:szCs w:val="20"/>
        </w:rPr>
        <w:t>well-</w:t>
      </w:r>
      <w:r w:rsidR="00664088" w:rsidRPr="00CB38B7">
        <w:rPr>
          <w:rFonts w:asciiTheme="minorHAnsi" w:hAnsiTheme="minorHAnsi" w:cstheme="minorHAnsi"/>
          <w:sz w:val="20"/>
          <w:szCs w:val="20"/>
        </w:rPr>
        <w:t xml:space="preserve">functioning </w:t>
      </w:r>
      <w:r w:rsidR="00664088" w:rsidRPr="00CB38B7">
        <w:rPr>
          <w:rFonts w:asciiTheme="minorHAnsi" w:hAnsiTheme="minorHAnsi" w:cstheme="minorHAnsi"/>
          <w:b/>
          <w:bCs/>
          <w:sz w:val="20"/>
          <w:szCs w:val="20"/>
        </w:rPr>
        <w:t>governance institution</w:t>
      </w:r>
      <w:r w:rsidR="00AF3E94" w:rsidRPr="00CB38B7">
        <w:rPr>
          <w:rFonts w:asciiTheme="minorHAnsi" w:hAnsiTheme="minorHAnsi" w:cstheme="minorHAnsi"/>
          <w:sz w:val="20"/>
          <w:szCs w:val="20"/>
        </w:rPr>
        <w:t>); and 3</w:t>
      </w:r>
      <w:r w:rsidR="008822B0">
        <w:rPr>
          <w:rFonts w:asciiTheme="minorHAnsi" w:hAnsiTheme="minorHAnsi" w:cstheme="minorHAnsi"/>
          <w:sz w:val="20"/>
          <w:szCs w:val="20"/>
        </w:rPr>
        <w:t>)</w:t>
      </w:r>
      <w:r w:rsidR="00AF3E94" w:rsidRPr="00CB38B7">
        <w:rPr>
          <w:rFonts w:asciiTheme="minorHAnsi" w:hAnsiTheme="minorHAnsi" w:cstheme="minorHAnsi"/>
          <w:sz w:val="20"/>
          <w:szCs w:val="20"/>
        </w:rPr>
        <w:t xml:space="preserve"> </w:t>
      </w:r>
      <w:r w:rsidR="00073A85">
        <w:rPr>
          <w:rFonts w:asciiTheme="minorHAnsi" w:hAnsiTheme="minorHAnsi" w:cstheme="minorHAnsi"/>
          <w:sz w:val="20"/>
          <w:szCs w:val="20"/>
        </w:rPr>
        <w:t>t</w:t>
      </w:r>
      <w:r w:rsidR="00A97754" w:rsidRPr="00CB38B7">
        <w:rPr>
          <w:rFonts w:asciiTheme="minorHAnsi" w:hAnsiTheme="minorHAnsi" w:cstheme="minorHAnsi"/>
          <w:sz w:val="20"/>
          <w:szCs w:val="20"/>
        </w:rPr>
        <w:t xml:space="preserve">he rules and efforts of the custodian </w:t>
      </w:r>
      <w:r w:rsidR="00664088" w:rsidRPr="00CB38B7">
        <w:rPr>
          <w:rFonts w:asciiTheme="minorHAnsi" w:hAnsiTheme="minorHAnsi" w:cstheme="minorHAnsi"/>
          <w:sz w:val="20"/>
          <w:szCs w:val="20"/>
        </w:rPr>
        <w:t xml:space="preserve">positively contribute to the </w:t>
      </w:r>
      <w:r w:rsidR="00664088" w:rsidRPr="00CB38B7">
        <w:rPr>
          <w:rFonts w:asciiTheme="minorHAnsi" w:hAnsiTheme="minorHAnsi" w:cstheme="minorHAnsi"/>
          <w:b/>
          <w:bCs/>
          <w:sz w:val="20"/>
          <w:szCs w:val="20"/>
        </w:rPr>
        <w:t>conservation</w:t>
      </w:r>
      <w:r w:rsidR="00664088" w:rsidRPr="00CB38B7">
        <w:rPr>
          <w:rFonts w:asciiTheme="minorHAnsi" w:hAnsiTheme="minorHAnsi" w:cstheme="minorHAnsi"/>
          <w:sz w:val="20"/>
          <w:szCs w:val="20"/>
        </w:rPr>
        <w:t xml:space="preserve"> of nature </w:t>
      </w:r>
      <w:r w:rsidR="00A97754" w:rsidRPr="00CB38B7">
        <w:rPr>
          <w:rFonts w:asciiTheme="minorHAnsi" w:hAnsiTheme="minorHAnsi" w:cstheme="minorHAnsi"/>
          <w:sz w:val="20"/>
          <w:szCs w:val="20"/>
        </w:rPr>
        <w:t xml:space="preserve">and </w:t>
      </w:r>
      <w:r w:rsidR="00664088" w:rsidRPr="00CB38B7">
        <w:rPr>
          <w:rFonts w:asciiTheme="minorHAnsi" w:hAnsiTheme="minorHAnsi" w:cstheme="minorHAnsi"/>
          <w:sz w:val="20"/>
          <w:szCs w:val="20"/>
        </w:rPr>
        <w:t xml:space="preserve">community livelihoods and </w:t>
      </w:r>
      <w:r w:rsidR="00664088" w:rsidRPr="00CB38B7">
        <w:rPr>
          <w:rFonts w:asciiTheme="minorHAnsi" w:hAnsiTheme="minorHAnsi" w:cstheme="minorHAnsi"/>
          <w:b/>
          <w:bCs/>
          <w:sz w:val="20"/>
          <w:szCs w:val="20"/>
        </w:rPr>
        <w:t>wellbeing</w:t>
      </w:r>
      <w:r w:rsidR="00A97754" w:rsidRPr="00CB38B7">
        <w:rPr>
          <w:rFonts w:asciiTheme="minorHAnsi" w:hAnsiTheme="minorHAnsi" w:cstheme="minorHAnsi"/>
          <w:sz w:val="20"/>
          <w:szCs w:val="20"/>
        </w:rPr>
        <w:t xml:space="preserve">. </w:t>
      </w:r>
      <w:r w:rsidR="001E657F" w:rsidRPr="00CB38B7">
        <w:rPr>
          <w:rFonts w:asciiTheme="minorHAnsi" w:hAnsiTheme="minorHAnsi" w:cstheme="minorHAnsi"/>
          <w:sz w:val="20"/>
          <w:szCs w:val="20"/>
        </w:rPr>
        <w:t xml:space="preserve">These characteristics vary </w:t>
      </w:r>
      <w:r w:rsidR="00D01A1A" w:rsidRPr="00CB38B7">
        <w:rPr>
          <w:rFonts w:asciiTheme="minorHAnsi" w:hAnsiTheme="minorHAnsi" w:cstheme="minorHAnsi"/>
          <w:sz w:val="20"/>
          <w:szCs w:val="20"/>
        </w:rPr>
        <w:t>across diverse contexts and regions.</w:t>
      </w:r>
      <w:r w:rsidR="00997D3C" w:rsidRPr="00CB38B7">
        <w:rPr>
          <w:rFonts w:asciiTheme="minorHAnsi" w:hAnsiTheme="minorHAnsi" w:cstheme="minorHAnsi"/>
          <w:sz w:val="20"/>
          <w:szCs w:val="20"/>
        </w:rPr>
        <w:t xml:space="preserve"> </w:t>
      </w:r>
      <w:r w:rsidR="00047C00" w:rsidRPr="00CB38B7">
        <w:rPr>
          <w:rFonts w:asciiTheme="minorHAnsi" w:hAnsiTheme="minorHAnsi" w:cstheme="minorHAnsi"/>
          <w:sz w:val="20"/>
          <w:szCs w:val="20"/>
        </w:rPr>
        <w:t xml:space="preserve">Some </w:t>
      </w:r>
      <w:r w:rsidR="007D617B" w:rsidRPr="00CB38B7">
        <w:rPr>
          <w:rFonts w:asciiTheme="minorHAnsi" w:hAnsiTheme="minorHAnsi" w:cstheme="minorHAnsi"/>
          <w:sz w:val="20"/>
          <w:szCs w:val="20"/>
        </w:rPr>
        <w:t>custodians use</w:t>
      </w:r>
      <w:r w:rsidR="00997D3C" w:rsidRPr="00CB38B7">
        <w:rPr>
          <w:rFonts w:asciiTheme="minorHAnsi" w:hAnsiTheme="minorHAnsi" w:cstheme="minorHAnsi"/>
          <w:sz w:val="20"/>
          <w:szCs w:val="20"/>
        </w:rPr>
        <w:t xml:space="preserve"> the terms </w:t>
      </w:r>
      <w:r w:rsidR="00015475">
        <w:rPr>
          <w:rFonts w:asciiTheme="minorHAnsi" w:hAnsiTheme="minorHAnsi" w:cstheme="minorHAnsi"/>
          <w:sz w:val="20"/>
          <w:szCs w:val="20"/>
        </w:rPr>
        <w:t>‘</w:t>
      </w:r>
      <w:r w:rsidR="00997D3C" w:rsidRPr="00CB38B7">
        <w:rPr>
          <w:rFonts w:asciiTheme="minorHAnsi" w:hAnsiTheme="minorHAnsi" w:cstheme="minorHAnsi"/>
          <w:b/>
          <w:bCs/>
          <w:i/>
          <w:iCs/>
          <w:sz w:val="20"/>
          <w:szCs w:val="20"/>
        </w:rPr>
        <w:t>d</w:t>
      </w:r>
      <w:r w:rsidR="00D01A1A" w:rsidRPr="00CB38B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efined </w:t>
      </w:r>
      <w:r w:rsidR="00D01A1A" w:rsidRPr="00CB38B7">
        <w:rPr>
          <w:rFonts w:asciiTheme="minorHAnsi" w:hAnsiTheme="minorHAnsi" w:cstheme="minorHAnsi"/>
          <w:sz w:val="20"/>
          <w:szCs w:val="20"/>
        </w:rPr>
        <w:t>territories of life</w:t>
      </w:r>
      <w:r w:rsidR="00015475">
        <w:rPr>
          <w:rFonts w:asciiTheme="minorHAnsi" w:hAnsiTheme="minorHAnsi" w:cstheme="minorHAnsi"/>
          <w:sz w:val="20"/>
          <w:szCs w:val="20"/>
        </w:rPr>
        <w:t>’</w:t>
      </w:r>
      <w:r w:rsidR="00C0569F" w:rsidRPr="00CB38B7">
        <w:rPr>
          <w:rFonts w:asciiTheme="minorHAnsi" w:hAnsiTheme="minorHAnsi" w:cstheme="minorHAnsi"/>
          <w:sz w:val="20"/>
          <w:szCs w:val="20"/>
        </w:rPr>
        <w:t xml:space="preserve"> when </w:t>
      </w:r>
      <w:r w:rsidR="00D01A1A" w:rsidRPr="00CB38B7">
        <w:rPr>
          <w:rFonts w:asciiTheme="minorHAnsi" w:hAnsiTheme="minorHAnsi" w:cstheme="minorHAnsi"/>
          <w:sz w:val="20"/>
          <w:szCs w:val="20"/>
        </w:rPr>
        <w:t>the three characteristics</w:t>
      </w:r>
      <w:r w:rsidR="00C0569F" w:rsidRPr="00CB38B7">
        <w:rPr>
          <w:rFonts w:asciiTheme="minorHAnsi" w:hAnsiTheme="minorHAnsi" w:cstheme="minorHAnsi"/>
          <w:sz w:val="20"/>
          <w:szCs w:val="20"/>
        </w:rPr>
        <w:t xml:space="preserve"> are fully satisfied</w:t>
      </w:r>
      <w:r w:rsidR="00D01A1A" w:rsidRPr="00CB38B7">
        <w:rPr>
          <w:rFonts w:asciiTheme="minorHAnsi" w:hAnsiTheme="minorHAnsi" w:cstheme="minorHAnsi"/>
          <w:sz w:val="20"/>
          <w:szCs w:val="20"/>
        </w:rPr>
        <w:t xml:space="preserve"> </w:t>
      </w:r>
      <w:r w:rsidR="00047C00" w:rsidRPr="00CB38B7">
        <w:rPr>
          <w:rFonts w:asciiTheme="minorHAnsi" w:hAnsiTheme="minorHAnsi" w:cstheme="minorHAnsi"/>
          <w:sz w:val="20"/>
          <w:szCs w:val="20"/>
        </w:rPr>
        <w:t>and</w:t>
      </w:r>
      <w:r w:rsidR="00D01A1A" w:rsidRPr="00CB38B7">
        <w:rPr>
          <w:rFonts w:asciiTheme="minorHAnsi" w:hAnsiTheme="minorHAnsi" w:cstheme="minorHAnsi"/>
          <w:sz w:val="20"/>
          <w:szCs w:val="20"/>
        </w:rPr>
        <w:t xml:space="preserve"> </w:t>
      </w:r>
      <w:r w:rsidR="00015475">
        <w:rPr>
          <w:rFonts w:asciiTheme="minorHAnsi" w:hAnsiTheme="minorHAnsi" w:cstheme="minorHAnsi"/>
          <w:sz w:val="20"/>
          <w:szCs w:val="20"/>
        </w:rPr>
        <w:t>‘</w:t>
      </w:r>
      <w:r w:rsidR="00D01A1A" w:rsidRPr="00CB38B7">
        <w:rPr>
          <w:rStyle w:val="highlight"/>
          <w:rFonts w:asciiTheme="minorHAnsi" w:hAnsiTheme="minorHAnsi" w:cstheme="minorHAnsi"/>
          <w:b/>
          <w:bCs/>
          <w:i/>
          <w:iCs/>
          <w:sz w:val="20"/>
          <w:szCs w:val="20"/>
        </w:rPr>
        <w:t>disrupted</w:t>
      </w:r>
      <w:r w:rsidR="00C0569F" w:rsidRPr="00CB38B7">
        <w:rPr>
          <w:rFonts w:asciiTheme="minorHAnsi" w:hAnsiTheme="minorHAnsi" w:cstheme="minorHAnsi"/>
          <w:sz w:val="20"/>
          <w:szCs w:val="20"/>
        </w:rPr>
        <w:t xml:space="preserve"> </w:t>
      </w:r>
      <w:r w:rsidR="00D01A1A" w:rsidRPr="00CB38B7">
        <w:rPr>
          <w:rFonts w:asciiTheme="minorHAnsi" w:hAnsiTheme="minorHAnsi" w:cstheme="minorHAnsi"/>
          <w:sz w:val="20"/>
          <w:szCs w:val="20"/>
        </w:rPr>
        <w:t>territories of life</w:t>
      </w:r>
      <w:r w:rsidR="00015475">
        <w:rPr>
          <w:rFonts w:asciiTheme="minorHAnsi" w:hAnsiTheme="minorHAnsi" w:cstheme="minorHAnsi"/>
          <w:sz w:val="20"/>
          <w:szCs w:val="20"/>
        </w:rPr>
        <w:t>’</w:t>
      </w:r>
      <w:r w:rsidR="00D01A1A" w:rsidRPr="00CB38B7">
        <w:rPr>
          <w:rFonts w:asciiTheme="minorHAnsi" w:hAnsiTheme="minorHAnsi" w:cstheme="minorHAnsi"/>
          <w:sz w:val="20"/>
          <w:szCs w:val="20"/>
        </w:rPr>
        <w:t xml:space="preserve"> </w:t>
      </w:r>
      <w:r w:rsidR="00047C00" w:rsidRPr="00CB38B7">
        <w:rPr>
          <w:rFonts w:asciiTheme="minorHAnsi" w:hAnsiTheme="minorHAnsi" w:cstheme="minorHAnsi"/>
          <w:sz w:val="20"/>
          <w:szCs w:val="20"/>
        </w:rPr>
        <w:t>for those that</w:t>
      </w:r>
      <w:r w:rsidR="00D01A1A" w:rsidRPr="00CB38B7">
        <w:rPr>
          <w:rFonts w:asciiTheme="minorHAnsi" w:hAnsiTheme="minorHAnsi" w:cstheme="minorHAnsi"/>
          <w:sz w:val="20"/>
          <w:szCs w:val="20"/>
        </w:rPr>
        <w:t xml:space="preserve"> </w:t>
      </w:r>
      <w:r w:rsidR="00F8513A" w:rsidRPr="00CB38B7">
        <w:rPr>
          <w:rFonts w:asciiTheme="minorHAnsi" w:hAnsiTheme="minorHAnsi" w:cstheme="minorHAnsi"/>
          <w:sz w:val="20"/>
          <w:szCs w:val="20"/>
        </w:rPr>
        <w:t>satisfied</w:t>
      </w:r>
      <w:r w:rsidR="00D01A1A" w:rsidRPr="00CB38B7">
        <w:rPr>
          <w:rFonts w:asciiTheme="minorHAnsi" w:hAnsiTheme="minorHAnsi" w:cstheme="minorHAnsi"/>
          <w:sz w:val="20"/>
          <w:szCs w:val="20"/>
        </w:rPr>
        <w:t xml:space="preserve"> them in the past but</w:t>
      </w:r>
      <w:r w:rsidR="007C4A33" w:rsidRPr="00CB38B7">
        <w:rPr>
          <w:rFonts w:asciiTheme="minorHAnsi" w:hAnsiTheme="minorHAnsi" w:cstheme="minorHAnsi"/>
          <w:sz w:val="20"/>
          <w:szCs w:val="20"/>
        </w:rPr>
        <w:t xml:space="preserve"> </w:t>
      </w:r>
      <w:r w:rsidR="007D617B" w:rsidRPr="00CB38B7">
        <w:rPr>
          <w:rFonts w:asciiTheme="minorHAnsi" w:hAnsiTheme="minorHAnsi" w:cstheme="minorHAnsi"/>
          <w:sz w:val="20"/>
          <w:szCs w:val="20"/>
        </w:rPr>
        <w:t>do not</w:t>
      </w:r>
      <w:r w:rsidR="00D01A1A" w:rsidRPr="00CB38B7">
        <w:rPr>
          <w:rFonts w:asciiTheme="minorHAnsi" w:hAnsiTheme="minorHAnsi" w:cstheme="minorHAnsi"/>
          <w:sz w:val="20"/>
          <w:szCs w:val="20"/>
        </w:rPr>
        <w:t xml:space="preserve"> today because of historical </w:t>
      </w:r>
      <w:r w:rsidR="003359B1" w:rsidRPr="00CB38B7">
        <w:rPr>
          <w:rFonts w:asciiTheme="minorHAnsi" w:hAnsiTheme="minorHAnsi" w:cstheme="minorHAnsi"/>
          <w:sz w:val="20"/>
          <w:szCs w:val="20"/>
        </w:rPr>
        <w:t>changes</w:t>
      </w:r>
      <w:r w:rsidR="00D01A1A" w:rsidRPr="00CB38B7">
        <w:rPr>
          <w:rFonts w:asciiTheme="minorHAnsi" w:hAnsiTheme="minorHAnsi" w:cstheme="minorHAnsi"/>
          <w:sz w:val="20"/>
          <w:szCs w:val="20"/>
        </w:rPr>
        <w:t xml:space="preserve"> and disturbances that can still be reversed or</w:t>
      </w:r>
      <w:r w:rsidR="007C4A33" w:rsidRPr="00CB38B7">
        <w:rPr>
          <w:rFonts w:asciiTheme="minorHAnsi" w:hAnsiTheme="minorHAnsi" w:cstheme="minorHAnsi"/>
          <w:sz w:val="20"/>
          <w:szCs w:val="20"/>
        </w:rPr>
        <w:t xml:space="preserve"> </w:t>
      </w:r>
      <w:r w:rsidR="00D01A1A" w:rsidRPr="00CB38B7">
        <w:rPr>
          <w:rFonts w:asciiTheme="minorHAnsi" w:hAnsiTheme="minorHAnsi" w:cstheme="minorHAnsi"/>
          <w:sz w:val="20"/>
          <w:szCs w:val="20"/>
        </w:rPr>
        <w:t xml:space="preserve">counteracted. </w:t>
      </w:r>
      <w:r w:rsidR="003E531D" w:rsidRPr="00CB38B7">
        <w:rPr>
          <w:rFonts w:asciiTheme="minorHAnsi" w:hAnsiTheme="minorHAnsi" w:cstheme="minorHAnsi"/>
          <w:sz w:val="20"/>
          <w:szCs w:val="20"/>
        </w:rPr>
        <w:t xml:space="preserve">The term </w:t>
      </w:r>
      <w:r w:rsidR="00C70094" w:rsidRPr="00C70094">
        <w:rPr>
          <w:rFonts w:asciiTheme="minorHAnsi" w:hAnsiTheme="minorHAnsi" w:cstheme="minorHAnsi"/>
          <w:sz w:val="20"/>
          <w:szCs w:val="20"/>
        </w:rPr>
        <w:t>‘</w:t>
      </w:r>
      <w:r w:rsidR="003E531D" w:rsidRPr="00CB38B7">
        <w:rPr>
          <w:rFonts w:asciiTheme="minorHAnsi" w:hAnsiTheme="minorHAnsi" w:cstheme="minorHAnsi"/>
          <w:b/>
          <w:bCs/>
          <w:i/>
          <w:iCs/>
          <w:sz w:val="20"/>
          <w:szCs w:val="20"/>
        </w:rPr>
        <w:t>d</w:t>
      </w:r>
      <w:r w:rsidR="00D01A1A" w:rsidRPr="00CB38B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esired </w:t>
      </w:r>
      <w:r w:rsidR="00D01A1A" w:rsidRPr="00CB38B7">
        <w:rPr>
          <w:rFonts w:asciiTheme="minorHAnsi" w:hAnsiTheme="minorHAnsi" w:cstheme="minorHAnsi"/>
          <w:sz w:val="20"/>
          <w:szCs w:val="20"/>
        </w:rPr>
        <w:t>territories of life</w:t>
      </w:r>
      <w:r w:rsidR="00C70094">
        <w:rPr>
          <w:rFonts w:asciiTheme="minorHAnsi" w:hAnsiTheme="minorHAnsi" w:cstheme="minorHAnsi"/>
          <w:sz w:val="20"/>
          <w:szCs w:val="20"/>
        </w:rPr>
        <w:t>’</w:t>
      </w:r>
      <w:r w:rsidR="00D01A1A" w:rsidRPr="00CB38B7">
        <w:rPr>
          <w:rFonts w:asciiTheme="minorHAnsi" w:hAnsiTheme="minorHAnsi" w:cstheme="minorHAnsi"/>
          <w:sz w:val="20"/>
          <w:szCs w:val="20"/>
        </w:rPr>
        <w:t xml:space="preserve"> </w:t>
      </w:r>
      <w:r w:rsidR="003E531D" w:rsidRPr="00CB38B7">
        <w:rPr>
          <w:rFonts w:asciiTheme="minorHAnsi" w:hAnsiTheme="minorHAnsi" w:cstheme="minorHAnsi"/>
          <w:sz w:val="20"/>
          <w:szCs w:val="20"/>
        </w:rPr>
        <w:t xml:space="preserve">is </w:t>
      </w:r>
      <w:r w:rsidR="00015475">
        <w:rPr>
          <w:rFonts w:asciiTheme="minorHAnsi" w:hAnsiTheme="minorHAnsi" w:cstheme="minorHAnsi"/>
          <w:sz w:val="20"/>
          <w:szCs w:val="20"/>
        </w:rPr>
        <w:t xml:space="preserve">sometimes </w:t>
      </w:r>
      <w:r w:rsidR="003E531D" w:rsidRPr="00CB38B7">
        <w:rPr>
          <w:rFonts w:asciiTheme="minorHAnsi" w:hAnsiTheme="minorHAnsi" w:cstheme="minorHAnsi"/>
          <w:sz w:val="20"/>
          <w:szCs w:val="20"/>
        </w:rPr>
        <w:t xml:space="preserve">used </w:t>
      </w:r>
      <w:r w:rsidR="00015475">
        <w:rPr>
          <w:rFonts w:asciiTheme="minorHAnsi" w:hAnsiTheme="minorHAnsi" w:cstheme="minorHAnsi"/>
          <w:sz w:val="20"/>
          <w:szCs w:val="20"/>
        </w:rPr>
        <w:t>by</w:t>
      </w:r>
      <w:r w:rsidR="003E531D" w:rsidRPr="00CB38B7">
        <w:rPr>
          <w:rFonts w:asciiTheme="minorHAnsi" w:hAnsiTheme="minorHAnsi" w:cstheme="minorHAnsi"/>
          <w:sz w:val="20"/>
          <w:szCs w:val="20"/>
        </w:rPr>
        <w:t xml:space="preserve"> those that </w:t>
      </w:r>
      <w:r w:rsidR="00C70094">
        <w:rPr>
          <w:rFonts w:asciiTheme="minorHAnsi" w:hAnsiTheme="minorHAnsi" w:cstheme="minorHAnsi"/>
          <w:sz w:val="20"/>
          <w:szCs w:val="20"/>
        </w:rPr>
        <w:t>have not</w:t>
      </w:r>
      <w:r w:rsidR="00015475">
        <w:rPr>
          <w:rFonts w:asciiTheme="minorHAnsi" w:hAnsiTheme="minorHAnsi" w:cstheme="minorHAnsi"/>
          <w:sz w:val="20"/>
          <w:szCs w:val="20"/>
        </w:rPr>
        <w:t xml:space="preserve"> yet</w:t>
      </w:r>
      <w:r w:rsidR="00C70094">
        <w:rPr>
          <w:rFonts w:asciiTheme="minorHAnsi" w:hAnsiTheme="minorHAnsi" w:cstheme="minorHAnsi"/>
          <w:sz w:val="20"/>
          <w:szCs w:val="20"/>
        </w:rPr>
        <w:t xml:space="preserve"> </w:t>
      </w:r>
      <w:r w:rsidR="00EC682B" w:rsidRPr="00CB38B7">
        <w:rPr>
          <w:rFonts w:asciiTheme="minorHAnsi" w:hAnsiTheme="minorHAnsi" w:cstheme="minorHAnsi"/>
          <w:sz w:val="20"/>
          <w:szCs w:val="20"/>
        </w:rPr>
        <w:t>satisfied the three characteristics</w:t>
      </w:r>
      <w:r w:rsidR="00015475">
        <w:rPr>
          <w:rFonts w:asciiTheme="minorHAnsi" w:hAnsiTheme="minorHAnsi" w:cstheme="minorHAnsi"/>
          <w:sz w:val="20"/>
          <w:szCs w:val="20"/>
        </w:rPr>
        <w:t>,</w:t>
      </w:r>
      <w:r w:rsidR="00EC682B" w:rsidRPr="00CB38B7">
        <w:rPr>
          <w:rFonts w:asciiTheme="minorHAnsi" w:hAnsiTheme="minorHAnsi" w:cstheme="minorHAnsi"/>
          <w:sz w:val="20"/>
          <w:szCs w:val="20"/>
        </w:rPr>
        <w:t xml:space="preserve"> but could develop them today as</w:t>
      </w:r>
      <w:r w:rsidR="00D01A1A" w:rsidRPr="00CB38B7">
        <w:rPr>
          <w:rFonts w:asciiTheme="minorHAnsi" w:hAnsiTheme="minorHAnsi" w:cstheme="minorHAnsi"/>
          <w:sz w:val="20"/>
          <w:szCs w:val="20"/>
        </w:rPr>
        <w:t xml:space="preserve"> </w:t>
      </w:r>
      <w:r w:rsidR="00AA241F" w:rsidRPr="00CB38B7">
        <w:rPr>
          <w:rFonts w:asciiTheme="minorHAnsi" w:hAnsiTheme="minorHAnsi" w:cstheme="minorHAnsi"/>
          <w:sz w:val="20"/>
          <w:szCs w:val="20"/>
        </w:rPr>
        <w:t xml:space="preserve">some </w:t>
      </w:r>
      <w:r w:rsidR="00D01A1A" w:rsidRPr="00CB38B7">
        <w:rPr>
          <w:rFonts w:asciiTheme="minorHAnsi" w:hAnsiTheme="minorHAnsi" w:cstheme="minorHAnsi"/>
          <w:sz w:val="20"/>
          <w:szCs w:val="20"/>
        </w:rPr>
        <w:t xml:space="preserve">communities are ready to </w:t>
      </w:r>
      <w:r w:rsidR="006D2F71" w:rsidRPr="00CB38B7">
        <w:rPr>
          <w:rFonts w:asciiTheme="minorHAnsi" w:hAnsiTheme="minorHAnsi" w:cstheme="minorHAnsi"/>
          <w:sz w:val="20"/>
          <w:szCs w:val="20"/>
        </w:rPr>
        <w:t>act</w:t>
      </w:r>
      <w:r w:rsidR="00AA241F" w:rsidRPr="00CB38B7">
        <w:rPr>
          <w:rFonts w:asciiTheme="minorHAnsi" w:hAnsiTheme="minorHAnsi" w:cstheme="minorHAnsi"/>
          <w:sz w:val="20"/>
          <w:szCs w:val="20"/>
        </w:rPr>
        <w:t xml:space="preserve"> as custodians</w:t>
      </w:r>
      <w:r w:rsidR="00D01A1A" w:rsidRPr="00CB38B7">
        <w:rPr>
          <w:rFonts w:asciiTheme="minorHAnsi" w:hAnsiTheme="minorHAnsi" w:cstheme="minorHAnsi"/>
          <w:sz w:val="20"/>
          <w:szCs w:val="20"/>
        </w:rPr>
        <w:t>.</w:t>
      </w:r>
    </w:p>
    <w:p w14:paraId="4DD85819" w14:textId="77777777" w:rsidR="00E70C91" w:rsidRPr="00201B8D" w:rsidRDefault="00E70C91" w:rsidP="00207EB5">
      <w:pPr>
        <w:pStyle w:val="EndnoteText"/>
        <w:rPr>
          <w:lang w:val="en-GB"/>
        </w:rPr>
      </w:pPr>
    </w:p>
  </w:endnote>
  <w:endnote w:id="4">
    <w:p w14:paraId="3AE488C8" w14:textId="22BE3325" w:rsidR="00C43D6B" w:rsidRPr="004B6E54" w:rsidRDefault="00C60AC0" w:rsidP="00C43D6B">
      <w:pPr>
        <w:pStyle w:val="EndnoteText"/>
        <w:rPr>
          <w:rFonts w:cstheme="minorHAnsi"/>
          <w:lang w:val="en-GB"/>
        </w:rPr>
      </w:pPr>
      <w:r w:rsidRPr="004B6E54">
        <w:rPr>
          <w:rStyle w:val="EndnoteReference"/>
          <w:rFonts w:cstheme="minorHAnsi"/>
        </w:rPr>
        <w:endnoteRef/>
      </w:r>
      <w:r w:rsidRPr="004B6E54">
        <w:rPr>
          <w:rFonts w:cstheme="minorHAnsi"/>
          <w:lang w:val="en-GB"/>
        </w:rPr>
        <w:t xml:space="preserve"> </w:t>
      </w:r>
      <w:r w:rsidR="00C43D6B" w:rsidRPr="004B6E54">
        <w:rPr>
          <w:rFonts w:eastAsia="Times New Roman" w:cstheme="minorHAnsi"/>
          <w:lang w:val="en-GB"/>
        </w:rPr>
        <w:t>As a ‘</w:t>
      </w:r>
      <w:r w:rsidR="00C43D6B" w:rsidRPr="004B6E54">
        <w:rPr>
          <w:rFonts w:eastAsia="Times New Roman" w:cstheme="minorHAnsi"/>
          <w:b/>
          <w:bCs/>
          <w:lang w:val="en-GB"/>
        </w:rPr>
        <w:t>living document</w:t>
      </w:r>
      <w:r w:rsidR="00C43D6B" w:rsidRPr="004B6E54">
        <w:rPr>
          <w:rFonts w:eastAsia="Times New Roman" w:cstheme="minorHAnsi"/>
          <w:lang w:val="en-GB"/>
        </w:rPr>
        <w:t xml:space="preserve">’, this Manifesto will be regularly reaffirmed (e.g., in the occasion of the </w:t>
      </w:r>
      <w:r w:rsidR="001A43B4">
        <w:rPr>
          <w:rFonts w:eastAsia="Times New Roman" w:cstheme="minorHAnsi"/>
          <w:lang w:val="en-GB"/>
        </w:rPr>
        <w:t xml:space="preserve">ICCA </w:t>
      </w:r>
      <w:r w:rsidR="00C43D6B" w:rsidRPr="004B6E54">
        <w:rPr>
          <w:rFonts w:eastAsia="Times New Roman" w:cstheme="minorHAnsi"/>
          <w:lang w:val="en-GB"/>
        </w:rPr>
        <w:t>Consortium</w:t>
      </w:r>
      <w:r w:rsidR="00C43D6B" w:rsidRPr="004B6E54">
        <w:rPr>
          <w:rFonts w:cstheme="minorHAnsi"/>
          <w:lang w:val="en-GB"/>
        </w:rPr>
        <w:t>’s</w:t>
      </w:r>
      <w:r w:rsidR="00C43D6B" w:rsidRPr="004B6E54">
        <w:rPr>
          <w:rFonts w:eastAsia="Times New Roman" w:cstheme="minorHAnsi"/>
          <w:lang w:val="en-GB"/>
        </w:rPr>
        <w:t xml:space="preserve"> G</w:t>
      </w:r>
      <w:r w:rsidR="001A43B4">
        <w:rPr>
          <w:rFonts w:eastAsia="Times New Roman" w:cstheme="minorHAnsi"/>
          <w:lang w:val="en-GB"/>
        </w:rPr>
        <w:t xml:space="preserve">eneral </w:t>
      </w:r>
      <w:r w:rsidR="00C43D6B" w:rsidRPr="004B6E54">
        <w:rPr>
          <w:rFonts w:eastAsia="Times New Roman" w:cstheme="minorHAnsi"/>
          <w:lang w:val="en-GB"/>
        </w:rPr>
        <w:t>A</w:t>
      </w:r>
      <w:r w:rsidR="001A43B4">
        <w:rPr>
          <w:rFonts w:eastAsia="Times New Roman" w:cstheme="minorHAnsi"/>
          <w:lang w:val="en-GB"/>
        </w:rPr>
        <w:t>ssemblie</w:t>
      </w:r>
      <w:r w:rsidR="00C43D6B" w:rsidRPr="004B6E54">
        <w:rPr>
          <w:rFonts w:eastAsia="Times New Roman" w:cstheme="minorHAnsi"/>
          <w:lang w:val="en-GB"/>
        </w:rPr>
        <w:t>s)</w:t>
      </w:r>
      <w:r w:rsidR="00C43D6B" w:rsidRPr="004B6E54">
        <w:rPr>
          <w:rFonts w:cstheme="minorHAnsi"/>
          <w:lang w:val="en-GB"/>
        </w:rPr>
        <w:t xml:space="preserve"> </w:t>
      </w:r>
      <w:r w:rsidR="00C43D6B" w:rsidRPr="004B6E54">
        <w:rPr>
          <w:rFonts w:eastAsia="Times New Roman" w:cstheme="minorHAnsi"/>
          <w:lang w:val="en-GB"/>
        </w:rPr>
        <w:t>and enriched</w:t>
      </w:r>
      <w:r w:rsidR="00C43D6B" w:rsidRPr="004B6E54">
        <w:rPr>
          <w:rFonts w:cstheme="minorHAnsi"/>
          <w:lang w:val="en-GB"/>
        </w:rPr>
        <w:t xml:space="preserve"> </w:t>
      </w:r>
      <w:r w:rsidR="00C43D6B" w:rsidRPr="004B6E54">
        <w:rPr>
          <w:rFonts w:eastAsia="Times New Roman" w:cstheme="minorHAnsi"/>
          <w:lang w:val="en-GB"/>
        </w:rPr>
        <w:t xml:space="preserve">as required. Its signatories </w:t>
      </w:r>
      <w:r w:rsidR="00C43D6B" w:rsidRPr="004B6E54">
        <w:rPr>
          <w:rStyle w:val="cf01"/>
          <w:rFonts w:asciiTheme="minorHAnsi" w:eastAsia="Times New Roman" w:hAnsiTheme="minorHAnsi" w:cstheme="minorHAnsi"/>
          <w:sz w:val="20"/>
          <w:szCs w:val="20"/>
          <w:lang w:val="en-GB"/>
        </w:rPr>
        <w:t>recognize the importance of a dynamic Manifesto</w:t>
      </w:r>
      <w:r w:rsidR="00C43D6B" w:rsidRPr="004B6E54">
        <w:rPr>
          <w:rFonts w:eastAsia="Times New Roman" w:cstheme="minorHAnsi"/>
          <w:lang w:val="en-GB"/>
        </w:rPr>
        <w:t xml:space="preserve"> in the current context of </w:t>
      </w:r>
      <w:r w:rsidR="00C43D6B" w:rsidRPr="004B6E54">
        <w:rPr>
          <w:rStyle w:val="cf01"/>
          <w:rFonts w:asciiTheme="minorHAnsi" w:eastAsia="Times New Roman" w:hAnsiTheme="minorHAnsi" w:cstheme="minorHAnsi"/>
          <w:sz w:val="20"/>
          <w:szCs w:val="20"/>
          <w:lang w:val="en-GB"/>
        </w:rPr>
        <w:t xml:space="preserve">accelerating change imposed upon Nature and people. </w:t>
      </w:r>
      <w:r w:rsidR="00C43D6B" w:rsidRPr="004B6E54">
        <w:rPr>
          <w:rStyle w:val="cf01"/>
          <w:rFonts w:asciiTheme="minorHAnsi" w:hAnsiTheme="minorHAnsi" w:cstheme="minorHAnsi"/>
          <w:sz w:val="20"/>
          <w:szCs w:val="20"/>
          <w:lang w:val="en-GB"/>
        </w:rPr>
        <w:t>Yet, as</w:t>
      </w:r>
      <w:r w:rsidR="00C43D6B" w:rsidRPr="004B6E54">
        <w:rPr>
          <w:rStyle w:val="cf01"/>
          <w:rFonts w:asciiTheme="minorHAnsi" w:eastAsia="Times New Roman" w:hAnsiTheme="minorHAnsi" w:cstheme="minorHAnsi"/>
          <w:sz w:val="20"/>
          <w:szCs w:val="20"/>
          <w:lang w:val="en-GB"/>
        </w:rPr>
        <w:t xml:space="preserve"> they seek constant learning and sharing, the</w:t>
      </w:r>
      <w:r w:rsidR="00C43D6B" w:rsidRPr="004B6E54">
        <w:rPr>
          <w:rStyle w:val="cf01"/>
          <w:rFonts w:asciiTheme="minorHAnsi" w:hAnsiTheme="minorHAnsi" w:cstheme="minorHAnsi"/>
          <w:sz w:val="20"/>
          <w:szCs w:val="20"/>
          <w:lang w:val="en-GB"/>
        </w:rPr>
        <w:t xml:space="preserve"> signatories </w:t>
      </w:r>
      <w:r w:rsidR="00C43D6B" w:rsidRPr="004B6E54">
        <w:rPr>
          <w:rStyle w:val="cf01"/>
          <w:rFonts w:asciiTheme="minorHAnsi" w:eastAsia="Times New Roman" w:hAnsiTheme="minorHAnsi" w:cstheme="minorHAnsi"/>
          <w:sz w:val="20"/>
          <w:szCs w:val="20"/>
          <w:lang w:val="en-GB"/>
        </w:rPr>
        <w:t>also recognize and stress</w:t>
      </w:r>
      <w:r w:rsidR="00C43D6B" w:rsidRPr="004B6E54">
        <w:rPr>
          <w:rStyle w:val="cf01"/>
          <w:rFonts w:asciiTheme="minorHAnsi" w:hAnsiTheme="minorHAnsi" w:cstheme="minorHAnsi"/>
          <w:sz w:val="20"/>
          <w:szCs w:val="20"/>
          <w:lang w:val="en-GB"/>
        </w:rPr>
        <w:t xml:space="preserve"> the </w:t>
      </w:r>
      <w:r w:rsidR="00C43D6B" w:rsidRPr="004B6E54">
        <w:rPr>
          <w:rStyle w:val="cf01"/>
          <w:rFonts w:asciiTheme="minorHAnsi" w:hAnsiTheme="minorHAnsi" w:cstheme="minorHAnsi"/>
          <w:b/>
          <w:bCs/>
          <w:sz w:val="20"/>
          <w:szCs w:val="20"/>
          <w:lang w:val="en-GB"/>
        </w:rPr>
        <w:t>urgent need to ally</w:t>
      </w:r>
      <w:r w:rsidR="001507FA">
        <w:rPr>
          <w:rStyle w:val="cf01"/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r w:rsidR="0074008F" w:rsidRPr="004B6E54">
        <w:rPr>
          <w:rStyle w:val="cf01"/>
          <w:rFonts w:asciiTheme="minorHAnsi" w:eastAsia="Times New Roman" w:hAnsiTheme="minorHAnsi" w:cstheme="minorHAnsi"/>
          <w:sz w:val="20"/>
          <w:szCs w:val="20"/>
          <w:lang w:val="en-GB"/>
        </w:rPr>
        <w:t>—</w:t>
      </w:r>
      <w:r w:rsidR="002279FC" w:rsidRPr="004B6E54">
        <w:rPr>
          <w:rStyle w:val="cf01"/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C43D6B" w:rsidRPr="004B6E54">
        <w:rPr>
          <w:rStyle w:val="cf01"/>
          <w:rFonts w:asciiTheme="minorHAnsi" w:hAnsiTheme="minorHAnsi" w:cstheme="minorHAnsi"/>
          <w:sz w:val="20"/>
          <w:szCs w:val="20"/>
          <w:lang w:val="en-GB"/>
        </w:rPr>
        <w:t xml:space="preserve">among </w:t>
      </w:r>
      <w:r w:rsidR="00C43D6B" w:rsidRPr="004B6E54">
        <w:rPr>
          <w:rStyle w:val="cf01"/>
          <w:rFonts w:asciiTheme="minorHAnsi" w:eastAsia="Times New Roman" w:hAnsiTheme="minorHAnsi" w:cstheme="minorHAnsi"/>
          <w:sz w:val="20"/>
          <w:szCs w:val="20"/>
          <w:lang w:val="en-GB"/>
        </w:rPr>
        <w:t xml:space="preserve">Indigenous </w:t>
      </w:r>
      <w:r w:rsidR="00F27183">
        <w:rPr>
          <w:rStyle w:val="cf01"/>
          <w:rFonts w:asciiTheme="minorHAnsi" w:eastAsia="Times New Roman" w:hAnsiTheme="minorHAnsi" w:cstheme="minorHAnsi"/>
          <w:sz w:val="20"/>
          <w:szCs w:val="20"/>
          <w:lang w:val="en-GB"/>
        </w:rPr>
        <w:t>P</w:t>
      </w:r>
      <w:r w:rsidR="00C43D6B" w:rsidRPr="004B6E54">
        <w:rPr>
          <w:rStyle w:val="cf01"/>
          <w:rFonts w:asciiTheme="minorHAnsi" w:eastAsia="Times New Roman" w:hAnsiTheme="minorHAnsi" w:cstheme="minorHAnsi"/>
          <w:sz w:val="20"/>
          <w:szCs w:val="20"/>
          <w:lang w:val="en-GB"/>
        </w:rPr>
        <w:t xml:space="preserve">eoples </w:t>
      </w:r>
      <w:r w:rsidR="00C43D6B" w:rsidRPr="004B6E54">
        <w:rPr>
          <w:rStyle w:val="cf01"/>
          <w:rFonts w:asciiTheme="minorHAnsi" w:eastAsia="Times New Roman" w:hAnsiTheme="minorHAnsi" w:cstheme="minorHAnsi"/>
          <w:i/>
          <w:iCs/>
          <w:sz w:val="20"/>
          <w:szCs w:val="20"/>
          <w:lang w:val="en-GB"/>
        </w:rPr>
        <w:t>custodians</w:t>
      </w:r>
      <w:r w:rsidR="00C43D6B" w:rsidRPr="004B6E54">
        <w:rPr>
          <w:rStyle w:val="cf01"/>
          <w:rFonts w:asciiTheme="minorHAnsi" w:eastAsia="Times New Roman" w:hAnsiTheme="minorHAnsi" w:cstheme="minorHAnsi"/>
          <w:sz w:val="20"/>
          <w:szCs w:val="20"/>
          <w:lang w:val="en-GB"/>
        </w:rPr>
        <w:t xml:space="preserve">, community </w:t>
      </w:r>
      <w:r w:rsidR="00C43D6B" w:rsidRPr="004B6E54">
        <w:rPr>
          <w:rStyle w:val="cf01"/>
          <w:rFonts w:asciiTheme="minorHAnsi" w:eastAsia="Times New Roman" w:hAnsiTheme="minorHAnsi" w:cstheme="minorHAnsi"/>
          <w:i/>
          <w:iCs/>
          <w:sz w:val="20"/>
          <w:szCs w:val="20"/>
          <w:lang w:val="en-GB"/>
        </w:rPr>
        <w:t>custodians</w:t>
      </w:r>
      <w:r w:rsidR="00C43D6B" w:rsidRPr="004B6E54">
        <w:rPr>
          <w:rStyle w:val="cf01"/>
          <w:rFonts w:asciiTheme="minorHAnsi" w:eastAsia="Times New Roman" w:hAnsiTheme="minorHAnsi" w:cstheme="minorHAnsi"/>
          <w:sz w:val="20"/>
          <w:szCs w:val="20"/>
          <w:lang w:val="en-GB"/>
        </w:rPr>
        <w:t xml:space="preserve">, </w:t>
      </w:r>
      <w:r w:rsidR="00226CA4" w:rsidRPr="004B6E54">
        <w:rPr>
          <w:rStyle w:val="cf01"/>
          <w:rFonts w:asciiTheme="minorHAnsi" w:eastAsia="Times New Roman" w:hAnsiTheme="minorHAnsi" w:cstheme="minorHAnsi"/>
          <w:sz w:val="20"/>
          <w:szCs w:val="20"/>
          <w:lang w:val="en-GB"/>
        </w:rPr>
        <w:t xml:space="preserve">and </w:t>
      </w:r>
      <w:r w:rsidR="00C43D6B" w:rsidRPr="004B6E54">
        <w:rPr>
          <w:rStyle w:val="cf01"/>
          <w:rFonts w:asciiTheme="minorHAnsi" w:eastAsia="Times New Roman" w:hAnsiTheme="minorHAnsi" w:cstheme="minorHAnsi"/>
          <w:sz w:val="20"/>
          <w:szCs w:val="20"/>
          <w:lang w:val="en-GB"/>
        </w:rPr>
        <w:t>organizations and individuals</w:t>
      </w:r>
      <w:r w:rsidR="00226CA4" w:rsidRPr="004B6E54">
        <w:rPr>
          <w:rStyle w:val="cf01"/>
          <w:rFonts w:asciiTheme="minorHAnsi" w:eastAsia="Times New Roman" w:hAnsiTheme="minorHAnsi" w:cstheme="minorHAnsi"/>
          <w:sz w:val="20"/>
          <w:szCs w:val="20"/>
          <w:lang w:val="en-GB"/>
        </w:rPr>
        <w:t xml:space="preserve"> determined to support them</w:t>
      </w:r>
      <w:r w:rsidR="0074008F">
        <w:rPr>
          <w:rStyle w:val="cf01"/>
          <w:rFonts w:asciiTheme="minorHAnsi" w:eastAsia="Times New Roman" w:hAnsiTheme="minorHAnsi" w:cstheme="minorHAnsi"/>
          <w:sz w:val="20"/>
          <w:szCs w:val="20"/>
          <w:lang w:val="en-GB"/>
        </w:rPr>
        <w:t xml:space="preserve"> </w:t>
      </w:r>
      <w:r w:rsidR="00226CA4" w:rsidRPr="004B6E54">
        <w:rPr>
          <w:rStyle w:val="cf01"/>
          <w:rFonts w:asciiTheme="minorHAnsi" w:eastAsia="Times New Roman" w:hAnsiTheme="minorHAnsi" w:cstheme="minorHAnsi"/>
          <w:sz w:val="20"/>
          <w:szCs w:val="20"/>
          <w:lang w:val="en-GB"/>
        </w:rPr>
        <w:t>—</w:t>
      </w:r>
      <w:r w:rsidR="0074008F">
        <w:rPr>
          <w:rStyle w:val="cf01"/>
          <w:rFonts w:asciiTheme="minorHAnsi" w:eastAsia="Times New Roman" w:hAnsiTheme="minorHAnsi" w:cstheme="minorHAnsi"/>
          <w:sz w:val="20"/>
          <w:szCs w:val="20"/>
          <w:lang w:val="en-GB"/>
        </w:rPr>
        <w:t xml:space="preserve"> </w:t>
      </w:r>
      <w:r w:rsidR="00C43D6B" w:rsidRPr="004B6E54">
        <w:rPr>
          <w:rStyle w:val="cf01"/>
          <w:rFonts w:asciiTheme="minorHAnsi" w:eastAsia="Times New Roman" w:hAnsiTheme="minorHAnsi" w:cstheme="minorHAnsi"/>
          <w:sz w:val="20"/>
          <w:szCs w:val="20"/>
          <w:lang w:val="en-GB"/>
        </w:rPr>
        <w:t xml:space="preserve">to transform the vision of the Manifesto into action </w:t>
      </w:r>
      <w:r w:rsidR="00C43D6B" w:rsidRPr="004B6E54">
        <w:rPr>
          <w:rStyle w:val="cf01"/>
          <w:rFonts w:asciiTheme="minorHAnsi" w:eastAsia="Times New Roman" w:hAnsiTheme="minorHAnsi" w:cstheme="minorHAnsi"/>
          <w:i/>
          <w:iCs/>
          <w:sz w:val="20"/>
          <w:szCs w:val="20"/>
          <w:lang w:val="en-GB"/>
        </w:rPr>
        <w:t>as soon as possible</w:t>
      </w:r>
      <w:r w:rsidR="00C43D6B" w:rsidRPr="004B6E54">
        <w:rPr>
          <w:rStyle w:val="cf01"/>
          <w:rFonts w:asciiTheme="minorHAnsi" w:eastAsia="Times New Roman" w:hAnsiTheme="minorHAnsi" w:cstheme="minorHAnsi"/>
          <w:sz w:val="20"/>
          <w:szCs w:val="20"/>
          <w:lang w:val="en-GB"/>
        </w:rPr>
        <w:t>.</w:t>
      </w:r>
    </w:p>
    <w:p w14:paraId="5CF312C4" w14:textId="376DF530" w:rsidR="00C60AC0" w:rsidRPr="004B6E54" w:rsidRDefault="00C60AC0">
      <w:pPr>
        <w:pStyle w:val="EndnoteText"/>
        <w:rPr>
          <w:lang w:val="en-GB"/>
        </w:rPr>
      </w:pPr>
    </w:p>
  </w:endnote>
  <w:endnote w:id="5">
    <w:p w14:paraId="66462A4D" w14:textId="3E5FE602" w:rsidR="00E70C91" w:rsidRPr="00201B8D" w:rsidRDefault="00E70C91">
      <w:pPr>
        <w:pStyle w:val="EndnoteText"/>
        <w:rPr>
          <w:lang w:val="en-GB"/>
        </w:rPr>
      </w:pPr>
      <w:r w:rsidRPr="00201B8D">
        <w:rPr>
          <w:rStyle w:val="EndnoteReference"/>
        </w:rPr>
        <w:endnoteRef/>
      </w:r>
      <w:r w:rsidRPr="00201B8D">
        <w:rPr>
          <w:lang w:val="en-GB"/>
        </w:rPr>
        <w:t xml:space="preserve"> We say ‘</w:t>
      </w:r>
      <w:r w:rsidR="008A44EA" w:rsidRPr="00201B8D">
        <w:rPr>
          <w:b/>
          <w:bCs/>
          <w:lang w:val="en-GB"/>
        </w:rPr>
        <w:t>self-</w:t>
      </w:r>
      <w:r w:rsidR="00B10859" w:rsidRPr="00201B8D">
        <w:rPr>
          <w:b/>
          <w:bCs/>
          <w:lang w:val="en-GB"/>
        </w:rPr>
        <w:t>identify and mutually recognize</w:t>
      </w:r>
      <w:r w:rsidRPr="00201B8D">
        <w:rPr>
          <w:lang w:val="en-GB"/>
        </w:rPr>
        <w:t xml:space="preserve">’ </w:t>
      </w:r>
      <w:r w:rsidR="00B23FE3">
        <w:rPr>
          <w:lang w:val="en-GB"/>
        </w:rPr>
        <w:t>as</w:t>
      </w:r>
      <w:r w:rsidRPr="00201B8D">
        <w:rPr>
          <w:lang w:val="en-GB"/>
        </w:rPr>
        <w:t xml:space="preserve"> oppos</w:t>
      </w:r>
      <w:r w:rsidR="00B23FE3">
        <w:rPr>
          <w:lang w:val="en-GB"/>
        </w:rPr>
        <w:t>ed</w:t>
      </w:r>
      <w:r w:rsidRPr="00201B8D">
        <w:rPr>
          <w:lang w:val="en-GB"/>
        </w:rPr>
        <w:t xml:space="preserve"> to ‘</w:t>
      </w:r>
      <w:r w:rsidR="00B10859" w:rsidRPr="00201B8D">
        <w:rPr>
          <w:lang w:val="en-GB"/>
        </w:rPr>
        <w:t xml:space="preserve">being </w:t>
      </w:r>
      <w:r w:rsidRPr="00201B8D">
        <w:rPr>
          <w:lang w:val="en-GB"/>
        </w:rPr>
        <w:t>recognize</w:t>
      </w:r>
      <w:r w:rsidR="007013E3" w:rsidRPr="00201B8D">
        <w:rPr>
          <w:lang w:val="en-GB"/>
        </w:rPr>
        <w:t>d</w:t>
      </w:r>
      <w:r w:rsidRPr="00201B8D">
        <w:rPr>
          <w:lang w:val="en-GB"/>
        </w:rPr>
        <w:t xml:space="preserve"> by the State’</w:t>
      </w:r>
      <w:r w:rsidR="00681A8D" w:rsidRPr="00201B8D">
        <w:rPr>
          <w:lang w:val="en-GB"/>
        </w:rPr>
        <w:t xml:space="preserve">. </w:t>
      </w:r>
      <w:r w:rsidR="00E65CD8" w:rsidRPr="00201B8D">
        <w:rPr>
          <w:lang w:val="en-GB"/>
        </w:rPr>
        <w:t>‘</w:t>
      </w:r>
      <w:r w:rsidR="00E30975" w:rsidRPr="00201B8D">
        <w:rPr>
          <w:lang w:val="en-GB"/>
        </w:rPr>
        <w:t>Self-i</w:t>
      </w:r>
      <w:r w:rsidR="00681A8D" w:rsidRPr="00201B8D">
        <w:rPr>
          <w:lang w:val="en-GB"/>
        </w:rPr>
        <w:t xml:space="preserve">dentify’ recalls the </w:t>
      </w:r>
      <w:r w:rsidR="00EE1909" w:rsidRPr="00201B8D">
        <w:rPr>
          <w:lang w:val="en-GB"/>
        </w:rPr>
        <w:t xml:space="preserve">self-identification </w:t>
      </w:r>
      <w:r w:rsidRPr="00201B8D">
        <w:rPr>
          <w:lang w:val="en-GB"/>
        </w:rPr>
        <w:t xml:space="preserve">of </w:t>
      </w:r>
      <w:r w:rsidR="00AE5B7E">
        <w:rPr>
          <w:lang w:val="en-GB"/>
        </w:rPr>
        <w:t>Indigenous</w:t>
      </w:r>
      <w:r w:rsidRPr="00201B8D">
        <w:rPr>
          <w:lang w:val="en-GB"/>
        </w:rPr>
        <w:t xml:space="preserve"> </w:t>
      </w:r>
      <w:r w:rsidR="00D82A31">
        <w:rPr>
          <w:lang w:val="en-GB"/>
        </w:rPr>
        <w:t>P</w:t>
      </w:r>
      <w:r w:rsidRPr="00201B8D">
        <w:rPr>
          <w:lang w:val="en-GB"/>
        </w:rPr>
        <w:t>eoples included in ILO Convention 169 of 1989</w:t>
      </w:r>
      <w:r w:rsidR="00EE1909" w:rsidRPr="00201B8D">
        <w:rPr>
          <w:lang w:val="en-GB"/>
        </w:rPr>
        <w:t xml:space="preserve"> and </w:t>
      </w:r>
      <w:r w:rsidR="00681A8D" w:rsidRPr="00201B8D">
        <w:rPr>
          <w:lang w:val="en-GB"/>
        </w:rPr>
        <w:t xml:space="preserve">is assertive of </w:t>
      </w:r>
      <w:r w:rsidR="00EE1909" w:rsidRPr="00201B8D">
        <w:rPr>
          <w:lang w:val="en-GB"/>
        </w:rPr>
        <w:t>self-determination</w:t>
      </w:r>
      <w:r w:rsidR="008107E7">
        <w:rPr>
          <w:lang w:val="en-GB"/>
        </w:rPr>
        <w:t xml:space="preserve"> and self-strengthening</w:t>
      </w:r>
      <w:r w:rsidRPr="00201B8D">
        <w:rPr>
          <w:lang w:val="en-GB"/>
        </w:rPr>
        <w:t>.</w:t>
      </w:r>
      <w:r w:rsidR="00E65CD8" w:rsidRPr="00201B8D">
        <w:rPr>
          <w:lang w:val="en-GB"/>
        </w:rPr>
        <w:t xml:space="preserve"> ‘Mutual recognition’ </w:t>
      </w:r>
      <w:r w:rsidR="00A6298F" w:rsidRPr="00201B8D">
        <w:rPr>
          <w:lang w:val="en-GB"/>
        </w:rPr>
        <w:t xml:space="preserve">refers to </w:t>
      </w:r>
      <w:r w:rsidR="00B25D8B" w:rsidRPr="00C4182D">
        <w:rPr>
          <w:i/>
          <w:iCs/>
          <w:lang w:val="en-GB"/>
        </w:rPr>
        <w:t xml:space="preserve">mutual acceptance </w:t>
      </w:r>
      <w:r w:rsidR="00BB02FA" w:rsidRPr="00C4182D">
        <w:rPr>
          <w:i/>
          <w:iCs/>
          <w:lang w:val="en-GB"/>
        </w:rPr>
        <w:t xml:space="preserve">and respect among </w:t>
      </w:r>
      <w:r w:rsidR="002C15A1" w:rsidRPr="00C4182D">
        <w:rPr>
          <w:i/>
          <w:iCs/>
          <w:lang w:val="en-GB"/>
        </w:rPr>
        <w:t>peer</w:t>
      </w:r>
      <w:r w:rsidR="001E3E96" w:rsidRPr="00C4182D">
        <w:rPr>
          <w:i/>
          <w:iCs/>
          <w:lang w:val="en-GB"/>
        </w:rPr>
        <w:t>s</w:t>
      </w:r>
      <w:r w:rsidR="00CA2DCD">
        <w:rPr>
          <w:i/>
          <w:iCs/>
          <w:lang w:val="en-GB"/>
        </w:rPr>
        <w:t xml:space="preserve"> </w:t>
      </w:r>
      <w:r w:rsidR="001E3E96">
        <w:rPr>
          <w:lang w:val="en-GB"/>
        </w:rPr>
        <w:t>—</w:t>
      </w:r>
      <w:r w:rsidR="00CA2DCD">
        <w:rPr>
          <w:lang w:val="en-GB"/>
        </w:rPr>
        <w:t xml:space="preserve"> </w:t>
      </w:r>
      <w:r w:rsidR="001E3E96">
        <w:rPr>
          <w:lang w:val="en-GB"/>
        </w:rPr>
        <w:t>i.e.</w:t>
      </w:r>
      <w:r w:rsidR="0056537E">
        <w:rPr>
          <w:lang w:val="en-GB"/>
        </w:rPr>
        <w:t>,</w:t>
      </w:r>
      <w:r w:rsidR="001E3E96">
        <w:rPr>
          <w:lang w:val="en-GB"/>
        </w:rPr>
        <w:t xml:space="preserve"> among</w:t>
      </w:r>
      <w:r w:rsidR="002C15A1">
        <w:rPr>
          <w:lang w:val="en-GB"/>
        </w:rPr>
        <w:t xml:space="preserve"> </w:t>
      </w:r>
      <w:r w:rsidR="0056537E">
        <w:rPr>
          <w:lang w:val="en-GB"/>
        </w:rPr>
        <w:t xml:space="preserve">the </w:t>
      </w:r>
      <w:r w:rsidR="00AE5B7E">
        <w:rPr>
          <w:lang w:val="en-GB"/>
        </w:rPr>
        <w:t>Indigenous</w:t>
      </w:r>
      <w:r w:rsidR="002C15A1">
        <w:rPr>
          <w:lang w:val="en-GB"/>
        </w:rPr>
        <w:t xml:space="preserve"> </w:t>
      </w:r>
      <w:r w:rsidR="00CA2DCD">
        <w:rPr>
          <w:lang w:val="en-GB"/>
        </w:rPr>
        <w:t>P</w:t>
      </w:r>
      <w:r w:rsidR="002C15A1">
        <w:rPr>
          <w:lang w:val="en-GB"/>
        </w:rPr>
        <w:t xml:space="preserve">eoples and </w:t>
      </w:r>
      <w:r w:rsidR="001E3E96">
        <w:rPr>
          <w:lang w:val="en-GB"/>
        </w:rPr>
        <w:t>communities</w:t>
      </w:r>
      <w:r w:rsidR="0056537E">
        <w:rPr>
          <w:lang w:val="en-GB"/>
        </w:rPr>
        <w:t xml:space="preserve"> </w:t>
      </w:r>
      <w:r w:rsidR="00B002AC">
        <w:rPr>
          <w:lang w:val="en-GB"/>
        </w:rPr>
        <w:t>who</w:t>
      </w:r>
      <w:r w:rsidR="0056537E">
        <w:rPr>
          <w:lang w:val="en-GB"/>
        </w:rPr>
        <w:t xml:space="preserve"> self-identify as custodians</w:t>
      </w:r>
      <w:r w:rsidR="00B37523">
        <w:rPr>
          <w:lang w:val="en-GB"/>
        </w:rPr>
        <w:t xml:space="preserve">. This </w:t>
      </w:r>
      <w:r w:rsidR="00B25D8B" w:rsidRPr="00201B8D">
        <w:rPr>
          <w:lang w:val="en-GB"/>
        </w:rPr>
        <w:t xml:space="preserve">key aspect of </w:t>
      </w:r>
      <w:r w:rsidR="00626205" w:rsidRPr="009D617E">
        <w:rPr>
          <w:i/>
          <w:iCs/>
          <w:lang w:val="en-GB"/>
        </w:rPr>
        <w:t>solidarity and support</w:t>
      </w:r>
      <w:r w:rsidR="00626205" w:rsidRPr="00201B8D">
        <w:rPr>
          <w:lang w:val="en-GB"/>
        </w:rPr>
        <w:t xml:space="preserve"> </w:t>
      </w:r>
      <w:r w:rsidR="00B37523">
        <w:rPr>
          <w:lang w:val="en-GB"/>
        </w:rPr>
        <w:t>is essential to sustain</w:t>
      </w:r>
      <w:r w:rsidR="007336E0">
        <w:rPr>
          <w:lang w:val="en-GB"/>
        </w:rPr>
        <w:t>ing</w:t>
      </w:r>
      <w:r w:rsidR="00B37523">
        <w:rPr>
          <w:lang w:val="en-GB"/>
        </w:rPr>
        <w:t xml:space="preserve"> </w:t>
      </w:r>
      <w:r w:rsidR="00B25D8B" w:rsidRPr="00201B8D">
        <w:rPr>
          <w:lang w:val="en-GB"/>
        </w:rPr>
        <w:t>self-determination.</w:t>
      </w:r>
    </w:p>
    <w:p w14:paraId="16137B44" w14:textId="77777777" w:rsidR="00E70C91" w:rsidRPr="00201B8D" w:rsidRDefault="00E70C91">
      <w:pPr>
        <w:pStyle w:val="EndnoteText"/>
        <w:rPr>
          <w:lang w:val="en-GB"/>
        </w:rPr>
      </w:pPr>
    </w:p>
  </w:endnote>
  <w:endnote w:id="6">
    <w:p w14:paraId="32780953" w14:textId="18B5B33C" w:rsidR="001007DF" w:rsidRPr="00201B8D" w:rsidRDefault="00E70C91" w:rsidP="001007DF">
      <w:pPr>
        <w:pStyle w:val="EndnoteText"/>
        <w:rPr>
          <w:lang w:val="en-CA"/>
        </w:rPr>
      </w:pPr>
      <w:r w:rsidRPr="00201B8D">
        <w:rPr>
          <w:rStyle w:val="EndnoteReference"/>
        </w:rPr>
        <w:endnoteRef/>
      </w:r>
      <w:r w:rsidRPr="00201B8D">
        <w:rPr>
          <w:lang w:val="en-GB"/>
        </w:rPr>
        <w:t xml:space="preserve"> </w:t>
      </w:r>
      <w:r w:rsidR="0035161E">
        <w:rPr>
          <w:lang w:val="en-GB"/>
        </w:rPr>
        <w:t xml:space="preserve">Many </w:t>
      </w:r>
      <w:r w:rsidRPr="00201B8D">
        <w:rPr>
          <w:b/>
          <w:bCs/>
          <w:lang w:val="en-GB"/>
        </w:rPr>
        <w:t xml:space="preserve">Indigenous </w:t>
      </w:r>
      <w:r w:rsidR="00B23FE3">
        <w:rPr>
          <w:b/>
          <w:bCs/>
          <w:lang w:val="en-GB"/>
        </w:rPr>
        <w:t>P</w:t>
      </w:r>
      <w:r w:rsidRPr="00201B8D">
        <w:rPr>
          <w:b/>
          <w:bCs/>
          <w:lang w:val="en-GB"/>
        </w:rPr>
        <w:t>eoples</w:t>
      </w:r>
      <w:r w:rsidRPr="00201B8D">
        <w:rPr>
          <w:lang w:val="en-GB"/>
        </w:rPr>
        <w:t xml:space="preserve"> </w:t>
      </w:r>
      <w:r w:rsidRPr="00201B8D">
        <w:rPr>
          <w:lang w:val="en-CA"/>
        </w:rPr>
        <w:t>hav</w:t>
      </w:r>
      <w:r w:rsidR="0035161E">
        <w:rPr>
          <w:lang w:val="en-CA"/>
        </w:rPr>
        <w:t xml:space="preserve">e </w:t>
      </w:r>
      <w:r w:rsidRPr="00201B8D">
        <w:rPr>
          <w:lang w:val="en-CA"/>
        </w:rPr>
        <w:t xml:space="preserve">historical continuity with </w:t>
      </w:r>
      <w:r w:rsidR="000521DB">
        <w:rPr>
          <w:lang w:val="en-CA"/>
        </w:rPr>
        <w:t xml:space="preserve">the </w:t>
      </w:r>
      <w:r w:rsidRPr="00201B8D">
        <w:rPr>
          <w:lang w:val="en-CA"/>
        </w:rPr>
        <w:t xml:space="preserve">pre-colonial societies that developed on their territories and consider themselves distinct from the societies now prevailing on those territories. In this sense the term </w:t>
      </w:r>
      <w:r w:rsidR="00AE5B7E">
        <w:rPr>
          <w:lang w:val="en-CA"/>
        </w:rPr>
        <w:t>Indigenous</w:t>
      </w:r>
      <w:r w:rsidRPr="00201B8D">
        <w:rPr>
          <w:lang w:val="en-CA"/>
        </w:rPr>
        <w:t xml:space="preserve"> </w:t>
      </w:r>
      <w:r w:rsidR="002E62DF" w:rsidRPr="00201B8D">
        <w:rPr>
          <w:lang w:val="en-CA"/>
        </w:rPr>
        <w:t>i</w:t>
      </w:r>
      <w:r w:rsidRPr="00201B8D">
        <w:rPr>
          <w:lang w:val="en-CA"/>
        </w:rPr>
        <w:t xml:space="preserve">s eminently political and </w:t>
      </w:r>
      <w:r w:rsidRPr="00201B8D">
        <w:rPr>
          <w:rFonts w:cstheme="minorHAnsi"/>
          <w:lang w:val="en-CA"/>
        </w:rPr>
        <w:t xml:space="preserve">takes its full meaning </w:t>
      </w:r>
      <w:r w:rsidR="009870E2">
        <w:rPr>
          <w:rFonts w:cstheme="minorHAnsi"/>
          <w:lang w:val="en-CA"/>
        </w:rPr>
        <w:t xml:space="preserve">against </w:t>
      </w:r>
      <w:r w:rsidR="00BF3E85">
        <w:rPr>
          <w:rFonts w:cstheme="minorHAnsi"/>
          <w:lang w:val="en-CA"/>
        </w:rPr>
        <w:t xml:space="preserve">the historical </w:t>
      </w:r>
      <w:r w:rsidR="00BF3E85" w:rsidRPr="00881AAD">
        <w:rPr>
          <w:rFonts w:cstheme="minorHAnsi"/>
          <w:lang w:val="en-CA"/>
        </w:rPr>
        <w:t xml:space="preserve">background of </w:t>
      </w:r>
      <w:r w:rsidRPr="00881AAD">
        <w:rPr>
          <w:rFonts w:cstheme="minorHAnsi"/>
          <w:lang w:val="en-CA"/>
        </w:rPr>
        <w:t>colonial, neo-colonial, and post-colonial State</w:t>
      </w:r>
      <w:r w:rsidR="00BF3E85" w:rsidRPr="00881AAD">
        <w:rPr>
          <w:rFonts w:cstheme="minorHAnsi"/>
          <w:lang w:val="en-CA"/>
        </w:rPr>
        <w:t>s</w:t>
      </w:r>
      <w:r w:rsidR="00C72020" w:rsidRPr="00881AAD">
        <w:rPr>
          <w:rFonts w:cstheme="minorHAnsi"/>
          <w:lang w:val="en-CA"/>
        </w:rPr>
        <w:t xml:space="preserve">, </w:t>
      </w:r>
      <w:r w:rsidRPr="00881AAD">
        <w:rPr>
          <w:lang w:val="en-CA"/>
        </w:rPr>
        <w:t xml:space="preserve">engaging issues of justice and solidarity. The 2007 </w:t>
      </w:r>
      <w:hyperlink r:id="rId2" w:history="1">
        <w:r w:rsidRPr="00881AAD">
          <w:rPr>
            <w:rStyle w:val="Hyperlink"/>
            <w:lang w:val="en-CA"/>
          </w:rPr>
          <w:t>UN Declaration on the Rights of Indigenous Peoples (UNDRIP)</w:t>
        </w:r>
      </w:hyperlink>
      <w:r w:rsidRPr="00881AAD">
        <w:rPr>
          <w:lang w:val="en-CA"/>
        </w:rPr>
        <w:t xml:space="preserve"> includes </w:t>
      </w:r>
      <w:r w:rsidR="004C6C19" w:rsidRPr="00881AAD">
        <w:rPr>
          <w:lang w:val="en-CA"/>
        </w:rPr>
        <w:t xml:space="preserve">as </w:t>
      </w:r>
      <w:r w:rsidRPr="00881AAD">
        <w:rPr>
          <w:lang w:val="en-CA"/>
        </w:rPr>
        <w:t>guiding characteristics: self-id</w:t>
      </w:r>
      <w:r w:rsidRPr="00201B8D">
        <w:rPr>
          <w:lang w:val="en-CA"/>
        </w:rPr>
        <w:t xml:space="preserve">entification as </w:t>
      </w:r>
      <w:r w:rsidR="00AE5B7E">
        <w:rPr>
          <w:lang w:val="en-CA"/>
        </w:rPr>
        <w:t>Indigenous</w:t>
      </w:r>
      <w:r w:rsidRPr="00201B8D">
        <w:rPr>
          <w:lang w:val="en-CA"/>
        </w:rPr>
        <w:t xml:space="preserve"> </w:t>
      </w:r>
      <w:r w:rsidR="00B805B1">
        <w:rPr>
          <w:lang w:val="en-CA"/>
        </w:rPr>
        <w:t>N</w:t>
      </w:r>
      <w:r w:rsidRPr="00201B8D">
        <w:rPr>
          <w:lang w:val="en-CA"/>
        </w:rPr>
        <w:t xml:space="preserve">ations and/or </w:t>
      </w:r>
      <w:r w:rsidR="00B805B1">
        <w:rPr>
          <w:lang w:val="en-CA"/>
        </w:rPr>
        <w:t>P</w:t>
      </w:r>
      <w:r w:rsidRPr="00201B8D">
        <w:rPr>
          <w:lang w:val="en-CA"/>
        </w:rPr>
        <w:t>eoples; a shared history of suffering injustices, colonization and land dispossession; a web of place-based relationships; language, traditional practices, knowledge and legal and cultural institutions distinct from those dominant in the nation</w:t>
      </w:r>
      <w:r w:rsidR="00EF76AF">
        <w:rPr>
          <w:lang w:val="en-CA"/>
        </w:rPr>
        <w:t>-</w:t>
      </w:r>
      <w:r w:rsidRPr="00201B8D">
        <w:rPr>
          <w:lang w:val="en-CA"/>
        </w:rPr>
        <w:t xml:space="preserve">state where they reside; and knowledge, culture and practices that contribute to sustainable governance and management of human relationships with the natural world and beyond. </w:t>
      </w:r>
      <w:r w:rsidR="0067744C">
        <w:rPr>
          <w:lang w:val="en-GB"/>
        </w:rPr>
        <w:t>T</w:t>
      </w:r>
      <w:r w:rsidRPr="00201B8D">
        <w:rPr>
          <w:lang w:val="en-GB"/>
        </w:rPr>
        <w:t>he concept of ‘</w:t>
      </w:r>
      <w:r w:rsidR="00AE5B7E">
        <w:rPr>
          <w:lang w:val="en-GB"/>
        </w:rPr>
        <w:t>Indigenous</w:t>
      </w:r>
      <w:r w:rsidRPr="00201B8D">
        <w:rPr>
          <w:lang w:val="en-GB"/>
        </w:rPr>
        <w:t xml:space="preserve"> </w:t>
      </w:r>
      <w:r w:rsidR="00EF76AF">
        <w:rPr>
          <w:lang w:val="en-GB"/>
        </w:rPr>
        <w:t>P</w:t>
      </w:r>
      <w:r w:rsidRPr="00201B8D">
        <w:rPr>
          <w:lang w:val="en-GB"/>
        </w:rPr>
        <w:t>eople</w:t>
      </w:r>
      <w:r w:rsidR="00EF76AF">
        <w:rPr>
          <w:lang w:val="en-GB"/>
        </w:rPr>
        <w:t>s</w:t>
      </w:r>
      <w:r w:rsidRPr="00201B8D">
        <w:rPr>
          <w:lang w:val="en-GB"/>
        </w:rPr>
        <w:t>’ is extremely rich</w:t>
      </w:r>
      <w:r w:rsidR="0067744C">
        <w:rPr>
          <w:lang w:val="en-GB"/>
        </w:rPr>
        <w:t xml:space="preserve"> and</w:t>
      </w:r>
      <w:r w:rsidRPr="00201B8D">
        <w:rPr>
          <w:lang w:val="en-GB"/>
        </w:rPr>
        <w:t xml:space="preserve"> </w:t>
      </w:r>
      <w:r w:rsidR="00A97F94" w:rsidRPr="00201B8D">
        <w:rPr>
          <w:lang w:val="en-GB"/>
        </w:rPr>
        <w:t xml:space="preserve">should </w:t>
      </w:r>
      <w:r w:rsidR="005D7E3A">
        <w:rPr>
          <w:lang w:val="en-GB"/>
        </w:rPr>
        <w:t xml:space="preserve">neither </w:t>
      </w:r>
      <w:r w:rsidR="00A97F94" w:rsidRPr="00201B8D">
        <w:rPr>
          <w:lang w:val="en-GB"/>
        </w:rPr>
        <w:t xml:space="preserve">be </w:t>
      </w:r>
      <w:r w:rsidRPr="00201B8D">
        <w:rPr>
          <w:lang w:val="en-CA"/>
        </w:rPr>
        <w:t>used in simplistic way</w:t>
      </w:r>
      <w:r w:rsidR="00954DCB">
        <w:rPr>
          <w:lang w:val="en-CA"/>
        </w:rPr>
        <w:t>s</w:t>
      </w:r>
      <w:r w:rsidRPr="00201B8D">
        <w:rPr>
          <w:lang w:val="en-CA"/>
        </w:rPr>
        <w:t xml:space="preserve"> </w:t>
      </w:r>
      <w:r w:rsidR="005D7E3A">
        <w:rPr>
          <w:lang w:val="en-CA"/>
        </w:rPr>
        <w:t>n</w:t>
      </w:r>
      <w:r w:rsidR="00954DCB">
        <w:rPr>
          <w:lang w:val="en-CA"/>
        </w:rPr>
        <w:t>or</w:t>
      </w:r>
      <w:r w:rsidRPr="00201B8D">
        <w:rPr>
          <w:lang w:val="en-CA"/>
        </w:rPr>
        <w:t xml:space="preserve"> flatten the particular histories and cultural diversities of peoples.</w:t>
      </w:r>
    </w:p>
    <w:p w14:paraId="4990A4BA" w14:textId="2F357FE4" w:rsidR="00E70C91" w:rsidRPr="00201B8D" w:rsidRDefault="00E70C91" w:rsidP="001007DF">
      <w:pPr>
        <w:pStyle w:val="EndnoteText"/>
        <w:rPr>
          <w:lang w:val="en-GB"/>
        </w:rPr>
      </w:pPr>
      <w:r w:rsidRPr="00201B8D">
        <w:rPr>
          <w:lang w:val="en-CA"/>
        </w:rPr>
        <w:t xml:space="preserve"> </w:t>
      </w:r>
    </w:p>
  </w:endnote>
  <w:endnote w:id="7">
    <w:p w14:paraId="6612E050" w14:textId="6BF97B1E" w:rsidR="003806AB" w:rsidRPr="00812D94" w:rsidRDefault="00E70C91" w:rsidP="003806AB">
      <w:pPr>
        <w:pStyle w:val="EndnoteText"/>
        <w:rPr>
          <w:lang w:val="en-CA"/>
        </w:rPr>
      </w:pPr>
      <w:r w:rsidRPr="00201B8D">
        <w:rPr>
          <w:rStyle w:val="EndnoteReference"/>
        </w:rPr>
        <w:endnoteRef/>
      </w:r>
      <w:r w:rsidRPr="00201B8D">
        <w:rPr>
          <w:lang w:val="en-GB"/>
        </w:rPr>
        <w:t xml:space="preserve"> We understand as ‘</w:t>
      </w:r>
      <w:r w:rsidRPr="00201B8D">
        <w:rPr>
          <w:b/>
          <w:bCs/>
          <w:lang w:val="en-GB"/>
        </w:rPr>
        <w:t>communities</w:t>
      </w:r>
      <w:r w:rsidRPr="00201B8D">
        <w:rPr>
          <w:lang w:val="en-GB"/>
        </w:rPr>
        <w:t xml:space="preserve">’ those who </w:t>
      </w:r>
      <w:r w:rsidR="001007DF" w:rsidRPr="00201B8D">
        <w:rPr>
          <w:lang w:val="en-GB"/>
        </w:rPr>
        <w:t>‘</w:t>
      </w:r>
      <w:r w:rsidRPr="00201B8D">
        <w:rPr>
          <w:lang w:val="en-GB"/>
        </w:rPr>
        <w:t>self-recognize as such</w:t>
      </w:r>
      <w:r w:rsidR="001007DF" w:rsidRPr="00201B8D">
        <w:rPr>
          <w:lang w:val="en-GB"/>
        </w:rPr>
        <w:t>’</w:t>
      </w:r>
      <w:r w:rsidRPr="00201B8D">
        <w:rPr>
          <w:lang w:val="en-GB"/>
        </w:rPr>
        <w:t xml:space="preserve"> and often – as in the case of </w:t>
      </w:r>
      <w:r w:rsidR="006F5827">
        <w:rPr>
          <w:lang w:val="en-GB"/>
        </w:rPr>
        <w:t>A</w:t>
      </w:r>
      <w:r w:rsidRPr="00201B8D">
        <w:rPr>
          <w:lang w:val="en-GB"/>
        </w:rPr>
        <w:t>fro</w:t>
      </w:r>
      <w:r w:rsidR="006F5827">
        <w:rPr>
          <w:lang w:val="en-GB"/>
        </w:rPr>
        <w:t>-C</w:t>
      </w:r>
      <w:r w:rsidRPr="00201B8D">
        <w:rPr>
          <w:lang w:val="en-GB"/>
        </w:rPr>
        <w:t xml:space="preserve">olombian or </w:t>
      </w:r>
      <w:r w:rsidRPr="005B784A">
        <w:rPr>
          <w:i/>
          <w:iCs/>
          <w:lang w:val="en-GB"/>
        </w:rPr>
        <w:t>quilombola</w:t>
      </w:r>
      <w:r w:rsidRPr="00201B8D">
        <w:rPr>
          <w:lang w:val="en-GB"/>
        </w:rPr>
        <w:t xml:space="preserve"> communities in South America or montane communities in Europe</w:t>
      </w:r>
      <w:r w:rsidR="00933F6B">
        <w:rPr>
          <w:lang w:val="en-GB"/>
        </w:rPr>
        <w:t xml:space="preserve"> </w:t>
      </w:r>
      <w:r w:rsidR="00933F6B" w:rsidRPr="00201B8D">
        <w:rPr>
          <w:lang w:val="en-GB"/>
        </w:rPr>
        <w:t>–</w:t>
      </w:r>
      <w:r w:rsidRPr="00201B8D">
        <w:rPr>
          <w:lang w:val="en-GB"/>
        </w:rPr>
        <w:t xml:space="preserve"> have a long association with the territories they have traditionally used</w:t>
      </w:r>
      <w:r w:rsidR="00C32C5A">
        <w:rPr>
          <w:lang w:val="en-GB"/>
        </w:rPr>
        <w:t xml:space="preserve"> or </w:t>
      </w:r>
      <w:r w:rsidR="00C32C5A" w:rsidRPr="00201B8D">
        <w:rPr>
          <w:lang w:val="en-GB"/>
        </w:rPr>
        <w:t>lived on</w:t>
      </w:r>
      <w:r w:rsidRPr="00201B8D">
        <w:rPr>
          <w:lang w:val="en-GB"/>
        </w:rPr>
        <w:t xml:space="preserve">. A working definition of </w:t>
      </w:r>
      <w:r w:rsidR="00FA03CE">
        <w:rPr>
          <w:lang w:val="en-GB"/>
        </w:rPr>
        <w:t>‘</w:t>
      </w:r>
      <w:r w:rsidRPr="00201B8D">
        <w:rPr>
          <w:lang w:val="en-GB"/>
        </w:rPr>
        <w:t>community</w:t>
      </w:r>
      <w:r w:rsidR="00FA03CE">
        <w:rPr>
          <w:lang w:val="en-GB"/>
        </w:rPr>
        <w:t>’</w:t>
      </w:r>
      <w:r w:rsidRPr="00201B8D">
        <w:rPr>
          <w:lang w:val="en-GB"/>
        </w:rPr>
        <w:t xml:space="preserve"> may be </w:t>
      </w:r>
      <w:r w:rsidR="008E30AE" w:rsidRPr="00201B8D">
        <w:rPr>
          <w:lang w:val="en-GB"/>
        </w:rPr>
        <w:t>‘</w:t>
      </w:r>
      <w:r w:rsidRPr="00201B8D">
        <w:rPr>
          <w:lang w:val="en-GB"/>
        </w:rPr>
        <w:t>a self-recognized human group that acts collectively in ways that contribute to defining a territory and culture through time</w:t>
      </w:r>
      <w:r w:rsidR="008E30AE" w:rsidRPr="00201B8D">
        <w:rPr>
          <w:lang w:val="en-GB"/>
        </w:rPr>
        <w:t>’</w:t>
      </w:r>
      <w:r w:rsidRPr="00201B8D">
        <w:rPr>
          <w:lang w:val="en-GB"/>
        </w:rPr>
        <w:t xml:space="preserve">. A local community can be long-standing (‘traditional’) or relatively new, can include a single ethnic identity or multiple ones, and it usually ensures its own continuity by natural reproduction and care for </w:t>
      </w:r>
      <w:r w:rsidR="00DC5DE2" w:rsidRPr="00201B8D">
        <w:rPr>
          <w:lang w:val="en-GB"/>
        </w:rPr>
        <w:t>its members</w:t>
      </w:r>
      <w:r w:rsidRPr="00201B8D">
        <w:rPr>
          <w:lang w:val="en-GB"/>
        </w:rPr>
        <w:t xml:space="preserve"> and its life environment. Communities can be permanently settled or mobile. The members of a community usually have frequent opportunities </w:t>
      </w:r>
      <w:r w:rsidR="00AC77D3">
        <w:rPr>
          <w:lang w:val="en-GB"/>
        </w:rPr>
        <w:t>for</w:t>
      </w:r>
      <w:r w:rsidRPr="00201B8D">
        <w:rPr>
          <w:lang w:val="en-GB"/>
        </w:rPr>
        <w:t xml:space="preserve"> </w:t>
      </w:r>
      <w:r w:rsidRPr="00600A0F">
        <w:rPr>
          <w:lang w:val="en-GB"/>
        </w:rPr>
        <w:t xml:space="preserve">direct (possibly face-to-face) encounters and possess shared social and cultural elements such as </w:t>
      </w:r>
      <w:r w:rsidR="008E30AE" w:rsidRPr="00600A0F">
        <w:rPr>
          <w:lang w:val="en-GB"/>
        </w:rPr>
        <w:t xml:space="preserve">a </w:t>
      </w:r>
      <w:r w:rsidRPr="00600A0F">
        <w:rPr>
          <w:lang w:val="en-GB"/>
        </w:rPr>
        <w:t xml:space="preserve">common history, traditions, language, values, life plans and/or </w:t>
      </w:r>
      <w:r w:rsidR="001F2681" w:rsidRPr="00600A0F">
        <w:rPr>
          <w:lang w:val="en-GB"/>
        </w:rPr>
        <w:t xml:space="preserve">a </w:t>
      </w:r>
      <w:r w:rsidRPr="00600A0F">
        <w:rPr>
          <w:lang w:val="en-GB"/>
        </w:rPr>
        <w:t>sense of identity that bind them together and distinguish them from others in society.</w:t>
      </w:r>
      <w:r w:rsidR="0011318D" w:rsidRPr="00600A0F">
        <w:rPr>
          <w:lang w:val="en-GB"/>
        </w:rPr>
        <w:t xml:space="preserve"> </w:t>
      </w:r>
      <w:r w:rsidR="001E1BD9" w:rsidRPr="00600A0F">
        <w:rPr>
          <w:lang w:val="en-GB"/>
        </w:rPr>
        <w:t>Importantly</w:t>
      </w:r>
      <w:r w:rsidR="00595F71" w:rsidRPr="00600A0F">
        <w:rPr>
          <w:lang w:val="en-GB"/>
        </w:rPr>
        <w:t xml:space="preserve">, a community </w:t>
      </w:r>
      <w:r w:rsidR="00595F71" w:rsidRPr="00600A0F">
        <w:rPr>
          <w:i/>
          <w:lang w:val="en-GB"/>
        </w:rPr>
        <w:t>custodian</w:t>
      </w:r>
      <w:r w:rsidR="00595F71" w:rsidRPr="00600A0F">
        <w:rPr>
          <w:lang w:val="en-GB"/>
        </w:rPr>
        <w:t xml:space="preserve"> of a </w:t>
      </w:r>
      <w:r w:rsidR="001E1BD9" w:rsidRPr="00600A0F">
        <w:rPr>
          <w:lang w:val="en-GB"/>
        </w:rPr>
        <w:t>territory</w:t>
      </w:r>
      <w:r w:rsidR="00595F71" w:rsidRPr="00600A0F">
        <w:rPr>
          <w:lang w:val="en-GB"/>
        </w:rPr>
        <w:t xml:space="preserve"> of life possess</w:t>
      </w:r>
      <w:r w:rsidR="00AC77D3">
        <w:rPr>
          <w:lang w:val="en-GB"/>
        </w:rPr>
        <w:t>es</w:t>
      </w:r>
      <w:r w:rsidR="00797327" w:rsidRPr="00600A0F">
        <w:rPr>
          <w:lang w:val="en-GB"/>
        </w:rPr>
        <w:t xml:space="preserve"> or is </w:t>
      </w:r>
      <w:r w:rsidR="00942749" w:rsidRPr="00600A0F">
        <w:rPr>
          <w:lang w:val="en-GB"/>
        </w:rPr>
        <w:t>actively developing</w:t>
      </w:r>
      <w:r w:rsidR="00797327" w:rsidRPr="00600A0F">
        <w:rPr>
          <w:lang w:val="en-GB"/>
        </w:rPr>
        <w:t xml:space="preserve"> </w:t>
      </w:r>
      <w:r w:rsidR="00595F71" w:rsidRPr="00600A0F">
        <w:rPr>
          <w:lang w:val="en-GB"/>
        </w:rPr>
        <w:t xml:space="preserve">a </w:t>
      </w:r>
      <w:r w:rsidR="00595F71" w:rsidRPr="00600A0F">
        <w:rPr>
          <w:b/>
          <w:lang w:val="en-GB"/>
        </w:rPr>
        <w:t>governance institution</w:t>
      </w:r>
      <w:r w:rsidR="00595F71" w:rsidRPr="00600A0F">
        <w:rPr>
          <w:lang w:val="en-GB"/>
        </w:rPr>
        <w:t xml:space="preserve"> </w:t>
      </w:r>
      <w:r w:rsidR="001E1BD9" w:rsidRPr="00600A0F">
        <w:rPr>
          <w:lang w:val="en-GB"/>
        </w:rPr>
        <w:t xml:space="preserve">with the capacity </w:t>
      </w:r>
      <w:r w:rsidR="005E77A4">
        <w:rPr>
          <w:lang w:val="en-GB"/>
        </w:rPr>
        <w:t>to</w:t>
      </w:r>
      <w:r w:rsidR="001E1BD9" w:rsidRPr="00600A0F">
        <w:rPr>
          <w:lang w:val="en-GB"/>
        </w:rPr>
        <w:t xml:space="preserve"> establish and enforc</w:t>
      </w:r>
      <w:r w:rsidR="005E77A4">
        <w:rPr>
          <w:lang w:val="en-GB"/>
        </w:rPr>
        <w:t>e</w:t>
      </w:r>
      <w:r w:rsidR="001E1BD9" w:rsidRPr="00600A0F">
        <w:rPr>
          <w:lang w:val="en-GB"/>
        </w:rPr>
        <w:t xml:space="preserve"> rules for </w:t>
      </w:r>
      <w:r w:rsidR="001B31D4" w:rsidRPr="00600A0F">
        <w:rPr>
          <w:lang w:val="en-GB"/>
        </w:rPr>
        <w:t>territorial</w:t>
      </w:r>
      <w:r w:rsidR="001E1BD9" w:rsidRPr="00600A0F">
        <w:rPr>
          <w:lang w:val="en-GB"/>
        </w:rPr>
        <w:t xml:space="preserve"> access and use.</w:t>
      </w:r>
      <w:r w:rsidR="00595F71" w:rsidRPr="00600A0F">
        <w:rPr>
          <w:lang w:val="en-GB"/>
        </w:rPr>
        <w:t xml:space="preserve"> </w:t>
      </w:r>
      <w:r w:rsidR="00FF75C9" w:rsidRPr="00600A0F">
        <w:rPr>
          <w:lang w:val="en-GB"/>
        </w:rPr>
        <w:t>The conditions of custodianship may</w:t>
      </w:r>
      <w:r w:rsidR="003A789B" w:rsidRPr="00600A0F">
        <w:rPr>
          <w:lang w:val="en-GB"/>
        </w:rPr>
        <w:t xml:space="preserve"> </w:t>
      </w:r>
      <w:r w:rsidR="00FF75C9" w:rsidRPr="00600A0F">
        <w:rPr>
          <w:lang w:val="en-GB"/>
        </w:rPr>
        <w:t>be</w:t>
      </w:r>
      <w:r w:rsidR="003A789B" w:rsidRPr="00600A0F">
        <w:rPr>
          <w:lang w:val="en-GB"/>
        </w:rPr>
        <w:t xml:space="preserve"> historically </w:t>
      </w:r>
      <w:r w:rsidR="00BB6EA9" w:rsidRPr="00600A0F">
        <w:rPr>
          <w:lang w:val="en-GB"/>
        </w:rPr>
        <w:t xml:space="preserve">complex, as when </w:t>
      </w:r>
      <w:r w:rsidR="001F3147" w:rsidRPr="00600A0F">
        <w:rPr>
          <w:lang w:val="en-GB"/>
        </w:rPr>
        <w:t xml:space="preserve">communities </w:t>
      </w:r>
      <w:r w:rsidR="00BB6EA9" w:rsidRPr="00600A0F">
        <w:rPr>
          <w:lang w:val="en-GB"/>
        </w:rPr>
        <w:t>were forcefully moved from their original territories</w:t>
      </w:r>
      <w:r w:rsidR="00BB6EA9" w:rsidRPr="001D7870">
        <w:rPr>
          <w:lang w:val="en-GB"/>
        </w:rPr>
        <w:t xml:space="preserve">. </w:t>
      </w:r>
      <w:r w:rsidR="007E0275" w:rsidRPr="001D7870">
        <w:rPr>
          <w:lang w:val="en-GB"/>
        </w:rPr>
        <w:t>While</w:t>
      </w:r>
      <w:r w:rsidR="00F16AEC" w:rsidRPr="001D7870">
        <w:rPr>
          <w:lang w:val="en-GB"/>
        </w:rPr>
        <w:t xml:space="preserve"> </w:t>
      </w:r>
      <w:r w:rsidR="007E0275" w:rsidRPr="001D7870">
        <w:rPr>
          <w:lang w:val="en-GB"/>
        </w:rPr>
        <w:t>community custodians</w:t>
      </w:r>
      <w:r w:rsidR="00F86E83" w:rsidRPr="001D7870">
        <w:rPr>
          <w:lang w:val="en-GB"/>
        </w:rPr>
        <w:t xml:space="preserve"> </w:t>
      </w:r>
      <w:r w:rsidR="006914CF" w:rsidRPr="001D7870">
        <w:rPr>
          <w:lang w:val="en-GB"/>
        </w:rPr>
        <w:t>are</w:t>
      </w:r>
      <w:r w:rsidR="00F86E83" w:rsidRPr="001D7870">
        <w:rPr>
          <w:lang w:val="en-GB"/>
        </w:rPr>
        <w:t xml:space="preserve"> </w:t>
      </w:r>
      <w:r w:rsidR="00AD586B" w:rsidRPr="001D7870">
        <w:rPr>
          <w:lang w:val="en-GB"/>
        </w:rPr>
        <w:t xml:space="preserve">more easily </w:t>
      </w:r>
      <w:r w:rsidR="0076512A" w:rsidRPr="001D7870">
        <w:rPr>
          <w:lang w:val="en-GB"/>
        </w:rPr>
        <w:t xml:space="preserve">found in </w:t>
      </w:r>
      <w:r w:rsidR="00F86E83" w:rsidRPr="001D7870">
        <w:rPr>
          <w:lang w:val="en-GB"/>
        </w:rPr>
        <w:t>‘rural’</w:t>
      </w:r>
      <w:r w:rsidR="009F05D7" w:rsidRPr="001D7870">
        <w:rPr>
          <w:lang w:val="en-GB"/>
        </w:rPr>
        <w:t xml:space="preserve"> environments</w:t>
      </w:r>
      <w:r w:rsidR="00F86E83" w:rsidRPr="001D7870">
        <w:rPr>
          <w:lang w:val="en-GB"/>
        </w:rPr>
        <w:t xml:space="preserve">, ‘urban’ communities </w:t>
      </w:r>
      <w:r w:rsidR="009F05D7" w:rsidRPr="001D7870">
        <w:rPr>
          <w:lang w:val="en-GB"/>
        </w:rPr>
        <w:t xml:space="preserve">may </w:t>
      </w:r>
      <w:r w:rsidR="0076512A" w:rsidRPr="001D7870">
        <w:rPr>
          <w:lang w:val="en-GB"/>
        </w:rPr>
        <w:t xml:space="preserve">also </w:t>
      </w:r>
      <w:r w:rsidR="003A737E" w:rsidRPr="001D7870">
        <w:rPr>
          <w:lang w:val="en-GB"/>
        </w:rPr>
        <w:t>self-identify as</w:t>
      </w:r>
      <w:r w:rsidR="006040C8" w:rsidRPr="001D7870">
        <w:rPr>
          <w:lang w:val="en-GB"/>
        </w:rPr>
        <w:t xml:space="preserve"> custodians (Ashish Kothari,</w:t>
      </w:r>
      <w:r w:rsidR="00ED44C1">
        <w:rPr>
          <w:lang w:val="en-GB"/>
        </w:rPr>
        <w:t xml:space="preserve"> </w:t>
      </w:r>
      <w:r w:rsidR="006040C8" w:rsidRPr="001D7870">
        <w:rPr>
          <w:lang w:val="en-GB"/>
        </w:rPr>
        <w:t>communication to the Consortium</w:t>
      </w:r>
      <w:r w:rsidR="004A78FA">
        <w:rPr>
          <w:lang w:val="en-GB"/>
        </w:rPr>
        <w:t>’s</w:t>
      </w:r>
      <w:r w:rsidR="006040C8" w:rsidRPr="001D7870">
        <w:rPr>
          <w:lang w:val="en-GB"/>
        </w:rPr>
        <w:t xml:space="preserve"> Manifesto </w:t>
      </w:r>
      <w:r w:rsidR="004A78FA">
        <w:rPr>
          <w:lang w:val="en-GB"/>
        </w:rPr>
        <w:t>drafting t</w:t>
      </w:r>
      <w:r w:rsidR="006040C8" w:rsidRPr="001D7870">
        <w:rPr>
          <w:lang w:val="en-GB"/>
        </w:rPr>
        <w:t>eam, June 2023)</w:t>
      </w:r>
      <w:r w:rsidR="003806AB">
        <w:rPr>
          <w:lang w:val="en-GB"/>
        </w:rPr>
        <w:t>.</w:t>
      </w:r>
    </w:p>
    <w:p w14:paraId="39C945C6" w14:textId="4D7E2599" w:rsidR="00E70C91" w:rsidRPr="00201B8D" w:rsidRDefault="00E70C91" w:rsidP="003806AB">
      <w:pPr>
        <w:pStyle w:val="EndnoteText"/>
        <w:rPr>
          <w:lang w:val="en-GB"/>
        </w:rPr>
      </w:pPr>
    </w:p>
  </w:endnote>
  <w:endnote w:id="8">
    <w:p w14:paraId="6596E5D5" w14:textId="497B55BB" w:rsidR="009F529B" w:rsidRPr="00090CA9" w:rsidRDefault="009F529B" w:rsidP="00090CA9">
      <w:pPr>
        <w:rPr>
          <w:rFonts w:eastAsia="Times New Roman"/>
          <w:sz w:val="20"/>
          <w:szCs w:val="20"/>
          <w:lang w:val="en-GB"/>
        </w:rPr>
      </w:pPr>
      <w:r w:rsidRPr="001A6AF7">
        <w:rPr>
          <w:rStyle w:val="EndnoteReference"/>
          <w:sz w:val="20"/>
          <w:szCs w:val="20"/>
        </w:rPr>
        <w:endnoteRef/>
      </w:r>
      <w:r w:rsidRPr="001A6AF7">
        <w:rPr>
          <w:sz w:val="20"/>
          <w:szCs w:val="20"/>
          <w:lang w:val="en-GB"/>
        </w:rPr>
        <w:t xml:space="preserve"> </w:t>
      </w:r>
      <w:r w:rsidR="008664AD" w:rsidRPr="001A6AF7">
        <w:rPr>
          <w:sz w:val="20"/>
          <w:szCs w:val="20"/>
          <w:lang w:val="en-GB"/>
        </w:rPr>
        <w:t xml:space="preserve">All terms included in </w:t>
      </w:r>
      <w:r w:rsidR="00C95B9B" w:rsidRPr="001A6AF7">
        <w:rPr>
          <w:sz w:val="20"/>
          <w:szCs w:val="20"/>
          <w:lang w:val="en-GB"/>
        </w:rPr>
        <w:t>the</w:t>
      </w:r>
      <w:r w:rsidR="008664AD" w:rsidRPr="001A6AF7">
        <w:rPr>
          <w:sz w:val="20"/>
          <w:szCs w:val="20"/>
          <w:lang w:val="en-GB"/>
        </w:rPr>
        <w:t xml:space="preserve"> Manifesto</w:t>
      </w:r>
      <w:r w:rsidR="00B5021A">
        <w:rPr>
          <w:sz w:val="20"/>
          <w:szCs w:val="20"/>
          <w:lang w:val="en-GB"/>
        </w:rPr>
        <w:t xml:space="preserve"> </w:t>
      </w:r>
      <w:r w:rsidR="008664AD" w:rsidRPr="001A6AF7">
        <w:rPr>
          <w:sz w:val="20"/>
          <w:szCs w:val="20"/>
          <w:lang w:val="en-GB"/>
        </w:rPr>
        <w:t>—</w:t>
      </w:r>
      <w:r w:rsidR="00C95B9B" w:rsidRPr="001A6AF7">
        <w:rPr>
          <w:sz w:val="20"/>
          <w:szCs w:val="20"/>
          <w:lang w:val="en-GB"/>
        </w:rPr>
        <w:t xml:space="preserve"> </w:t>
      </w:r>
      <w:r w:rsidR="008664AD" w:rsidRPr="001A6AF7">
        <w:rPr>
          <w:sz w:val="20"/>
          <w:szCs w:val="20"/>
          <w:lang w:val="en-GB"/>
        </w:rPr>
        <w:t>and particularly the term ‘</w:t>
      </w:r>
      <w:r w:rsidR="008664AD" w:rsidRPr="001A6AF7">
        <w:rPr>
          <w:b/>
          <w:bCs/>
          <w:sz w:val="20"/>
          <w:szCs w:val="20"/>
          <w:lang w:val="en-GB"/>
        </w:rPr>
        <w:t>custodians</w:t>
      </w:r>
      <w:r w:rsidR="008664AD" w:rsidRPr="001A6AF7">
        <w:rPr>
          <w:sz w:val="20"/>
          <w:szCs w:val="20"/>
          <w:lang w:val="en-GB"/>
        </w:rPr>
        <w:t>’</w:t>
      </w:r>
      <w:r w:rsidR="00861936">
        <w:rPr>
          <w:sz w:val="20"/>
          <w:szCs w:val="20"/>
          <w:lang w:val="en-GB"/>
        </w:rPr>
        <w:t xml:space="preserve"> </w:t>
      </w:r>
      <w:r w:rsidR="00C95B9B" w:rsidRPr="001A6AF7">
        <w:rPr>
          <w:sz w:val="20"/>
          <w:szCs w:val="20"/>
          <w:lang w:val="en-GB"/>
        </w:rPr>
        <w:t>—</w:t>
      </w:r>
      <w:r w:rsidR="008664AD" w:rsidRPr="001A6AF7">
        <w:rPr>
          <w:sz w:val="20"/>
          <w:szCs w:val="20"/>
          <w:lang w:val="en-GB"/>
        </w:rPr>
        <w:t xml:space="preserve"> require </w:t>
      </w:r>
      <w:r w:rsidR="00CD6728" w:rsidRPr="001A6AF7">
        <w:rPr>
          <w:sz w:val="20"/>
          <w:szCs w:val="20"/>
          <w:lang w:val="en-GB"/>
        </w:rPr>
        <w:t>language-</w:t>
      </w:r>
      <w:r w:rsidR="008664AD" w:rsidRPr="001A6AF7">
        <w:rPr>
          <w:sz w:val="20"/>
          <w:szCs w:val="20"/>
          <w:lang w:val="en-GB"/>
        </w:rPr>
        <w:t xml:space="preserve">tailored translation </w:t>
      </w:r>
      <w:r w:rsidR="007B505D" w:rsidRPr="001A6AF7">
        <w:rPr>
          <w:sz w:val="20"/>
          <w:szCs w:val="20"/>
          <w:lang w:val="en-GB"/>
        </w:rPr>
        <w:t xml:space="preserve">as the </w:t>
      </w:r>
      <w:r w:rsidR="004D53BE" w:rsidRPr="001A6AF7">
        <w:rPr>
          <w:sz w:val="20"/>
          <w:szCs w:val="20"/>
          <w:lang w:val="en-GB"/>
        </w:rPr>
        <w:t>literal</w:t>
      </w:r>
      <w:r w:rsidR="007B505D" w:rsidRPr="001A6AF7">
        <w:rPr>
          <w:sz w:val="20"/>
          <w:szCs w:val="20"/>
          <w:lang w:val="en-GB"/>
        </w:rPr>
        <w:t xml:space="preserve"> translation may convey little of the </w:t>
      </w:r>
      <w:r w:rsidR="00C0210D" w:rsidRPr="001A6AF7">
        <w:rPr>
          <w:sz w:val="20"/>
          <w:szCs w:val="20"/>
          <w:lang w:val="en-GB"/>
        </w:rPr>
        <w:t xml:space="preserve">desired </w:t>
      </w:r>
      <w:r w:rsidR="004D53BE" w:rsidRPr="001A6AF7">
        <w:rPr>
          <w:sz w:val="20"/>
          <w:szCs w:val="20"/>
          <w:lang w:val="en-GB"/>
        </w:rPr>
        <w:t>meaning</w:t>
      </w:r>
      <w:r w:rsidR="007B505D" w:rsidRPr="001A6AF7">
        <w:rPr>
          <w:sz w:val="20"/>
          <w:szCs w:val="20"/>
          <w:lang w:val="en-GB"/>
        </w:rPr>
        <w:t xml:space="preserve">. </w:t>
      </w:r>
      <w:r w:rsidR="00EE3680" w:rsidRPr="001A6AF7">
        <w:rPr>
          <w:sz w:val="20"/>
          <w:szCs w:val="20"/>
          <w:lang w:val="en-GB"/>
        </w:rPr>
        <w:t xml:space="preserve">In French, for instance, </w:t>
      </w:r>
      <w:r w:rsidR="009A1270" w:rsidRPr="001A6AF7">
        <w:rPr>
          <w:sz w:val="20"/>
          <w:szCs w:val="20"/>
          <w:lang w:val="en-GB"/>
        </w:rPr>
        <w:t xml:space="preserve">the </w:t>
      </w:r>
      <w:r w:rsidR="002A5DD7" w:rsidRPr="001A6AF7">
        <w:rPr>
          <w:sz w:val="20"/>
          <w:szCs w:val="20"/>
          <w:lang w:val="en-GB"/>
        </w:rPr>
        <w:t xml:space="preserve">literal translation </w:t>
      </w:r>
      <w:r w:rsidR="0080269D" w:rsidRPr="001A6AF7">
        <w:rPr>
          <w:sz w:val="20"/>
          <w:szCs w:val="20"/>
          <w:lang w:val="en-GB"/>
        </w:rPr>
        <w:t xml:space="preserve">of custodians is </w:t>
      </w:r>
      <w:r w:rsidR="002A5DD7" w:rsidRPr="001A6AF7">
        <w:rPr>
          <w:sz w:val="20"/>
          <w:szCs w:val="20"/>
          <w:lang w:val="en-GB"/>
        </w:rPr>
        <w:t>‘</w:t>
      </w:r>
      <w:r w:rsidR="002A5DD7" w:rsidRPr="001A6AF7">
        <w:rPr>
          <w:sz w:val="20"/>
          <w:szCs w:val="20"/>
          <w:lang w:val="en-GB"/>
        </w:rPr>
        <w:t>gardiens’</w:t>
      </w:r>
      <w:r w:rsidR="0080269D" w:rsidRPr="001A6AF7">
        <w:rPr>
          <w:sz w:val="20"/>
          <w:szCs w:val="20"/>
          <w:lang w:val="en-GB"/>
        </w:rPr>
        <w:t>,</w:t>
      </w:r>
      <w:r w:rsidR="005E77A4">
        <w:rPr>
          <w:sz w:val="20"/>
          <w:szCs w:val="20"/>
          <w:lang w:val="en-GB"/>
        </w:rPr>
        <w:t xml:space="preserve"> a</w:t>
      </w:r>
      <w:r w:rsidR="004D53BE" w:rsidRPr="001A6AF7">
        <w:rPr>
          <w:sz w:val="20"/>
          <w:szCs w:val="20"/>
          <w:lang w:val="en-GB"/>
        </w:rPr>
        <w:t xml:space="preserve"> term often </w:t>
      </w:r>
      <w:r w:rsidR="002A5DD7" w:rsidRPr="001A6AF7">
        <w:rPr>
          <w:sz w:val="20"/>
          <w:szCs w:val="20"/>
          <w:lang w:val="en-GB"/>
        </w:rPr>
        <w:t xml:space="preserve">perceived </w:t>
      </w:r>
      <w:r w:rsidR="004D53BE" w:rsidRPr="001A6AF7">
        <w:rPr>
          <w:sz w:val="20"/>
          <w:szCs w:val="20"/>
          <w:lang w:val="en-GB"/>
        </w:rPr>
        <w:t>with a</w:t>
      </w:r>
      <w:r w:rsidR="00F35D19" w:rsidRPr="001A6AF7">
        <w:rPr>
          <w:sz w:val="20"/>
          <w:szCs w:val="20"/>
          <w:lang w:val="en-GB"/>
        </w:rPr>
        <w:t xml:space="preserve"> </w:t>
      </w:r>
      <w:r w:rsidR="002A5DD7" w:rsidRPr="001A6AF7">
        <w:rPr>
          <w:sz w:val="20"/>
          <w:szCs w:val="20"/>
          <w:lang w:val="en-GB"/>
        </w:rPr>
        <w:t>colonial connotation</w:t>
      </w:r>
      <w:r w:rsidR="00F35D19" w:rsidRPr="001A6AF7">
        <w:rPr>
          <w:sz w:val="20"/>
          <w:szCs w:val="20"/>
          <w:lang w:val="en-GB"/>
        </w:rPr>
        <w:t xml:space="preserve">, i.e., not </w:t>
      </w:r>
      <w:r w:rsidR="00205A3A" w:rsidRPr="001A6AF7">
        <w:rPr>
          <w:sz w:val="20"/>
          <w:szCs w:val="20"/>
          <w:lang w:val="en-GB"/>
        </w:rPr>
        <w:t>conve</w:t>
      </w:r>
      <w:r w:rsidR="00F35D19" w:rsidRPr="001A6AF7">
        <w:rPr>
          <w:sz w:val="20"/>
          <w:szCs w:val="20"/>
          <w:lang w:val="en-GB"/>
        </w:rPr>
        <w:t xml:space="preserve">ying </w:t>
      </w:r>
      <w:r w:rsidR="00205A3A" w:rsidRPr="001A6AF7">
        <w:rPr>
          <w:sz w:val="20"/>
          <w:szCs w:val="20"/>
          <w:lang w:val="en-GB"/>
        </w:rPr>
        <w:t xml:space="preserve">an </w:t>
      </w:r>
      <w:r w:rsidR="00205A3A" w:rsidRPr="001A6AF7">
        <w:rPr>
          <w:i/>
          <w:iCs/>
          <w:sz w:val="20"/>
          <w:szCs w:val="20"/>
          <w:lang w:val="en-GB"/>
        </w:rPr>
        <w:t xml:space="preserve">active relationship of </w:t>
      </w:r>
      <w:r w:rsidR="00570E49">
        <w:rPr>
          <w:i/>
          <w:iCs/>
          <w:sz w:val="20"/>
          <w:szCs w:val="20"/>
          <w:lang w:val="en-GB"/>
        </w:rPr>
        <w:t xml:space="preserve">governing and </w:t>
      </w:r>
      <w:r w:rsidR="00150D36" w:rsidRPr="001A6AF7">
        <w:rPr>
          <w:i/>
          <w:iCs/>
          <w:sz w:val="20"/>
          <w:szCs w:val="20"/>
          <w:lang w:val="en-GB"/>
        </w:rPr>
        <w:t>caring</w:t>
      </w:r>
      <w:r w:rsidR="00150D36" w:rsidRPr="001A6AF7">
        <w:rPr>
          <w:sz w:val="20"/>
          <w:szCs w:val="20"/>
          <w:lang w:val="en-GB"/>
        </w:rPr>
        <w:t xml:space="preserve"> </w:t>
      </w:r>
      <w:r w:rsidR="00570E49" w:rsidRPr="00090CA9">
        <w:rPr>
          <w:i/>
          <w:iCs/>
          <w:sz w:val="20"/>
          <w:szCs w:val="20"/>
          <w:lang w:val="en-GB"/>
        </w:rPr>
        <w:t xml:space="preserve">for </w:t>
      </w:r>
      <w:r w:rsidR="00205A3A" w:rsidRPr="001A6AF7">
        <w:rPr>
          <w:sz w:val="20"/>
          <w:szCs w:val="20"/>
          <w:lang w:val="en-GB"/>
        </w:rPr>
        <w:t>but</w:t>
      </w:r>
      <w:r w:rsidR="00150D36" w:rsidRPr="001A6AF7">
        <w:rPr>
          <w:sz w:val="20"/>
          <w:szCs w:val="20"/>
          <w:lang w:val="en-GB"/>
        </w:rPr>
        <w:t xml:space="preserve"> </w:t>
      </w:r>
      <w:r w:rsidR="00E3002F">
        <w:rPr>
          <w:sz w:val="20"/>
          <w:szCs w:val="20"/>
          <w:lang w:val="en-GB"/>
        </w:rPr>
        <w:t>the</w:t>
      </w:r>
      <w:r w:rsidR="0058766B" w:rsidRPr="001A6AF7">
        <w:rPr>
          <w:sz w:val="20"/>
          <w:szCs w:val="20"/>
          <w:lang w:val="en-GB"/>
        </w:rPr>
        <w:t xml:space="preserve"> simple</w:t>
      </w:r>
      <w:r w:rsidR="00E3002F">
        <w:rPr>
          <w:sz w:val="20"/>
          <w:szCs w:val="20"/>
          <w:lang w:val="en-GB"/>
        </w:rPr>
        <w:t>r</w:t>
      </w:r>
      <w:r w:rsidR="0058766B" w:rsidRPr="001A6AF7">
        <w:rPr>
          <w:sz w:val="20"/>
          <w:szCs w:val="20"/>
          <w:lang w:val="en-GB"/>
        </w:rPr>
        <w:t xml:space="preserve"> meaning of </w:t>
      </w:r>
      <w:r w:rsidR="00150D36" w:rsidRPr="001A6AF7">
        <w:rPr>
          <w:sz w:val="20"/>
          <w:szCs w:val="20"/>
          <w:lang w:val="en-GB"/>
        </w:rPr>
        <w:t>‘managing on behalf of the owner’</w:t>
      </w:r>
      <w:r w:rsidR="0080269D" w:rsidRPr="001A6AF7">
        <w:rPr>
          <w:sz w:val="20"/>
          <w:szCs w:val="20"/>
          <w:lang w:val="en-GB"/>
        </w:rPr>
        <w:t>.</w:t>
      </w:r>
      <w:r w:rsidR="002A5DD7" w:rsidRPr="001A6AF7">
        <w:rPr>
          <w:sz w:val="20"/>
          <w:szCs w:val="20"/>
          <w:lang w:val="en-GB"/>
        </w:rPr>
        <w:t xml:space="preserve"> </w:t>
      </w:r>
      <w:r w:rsidR="00B5728A" w:rsidRPr="001A6AF7">
        <w:rPr>
          <w:sz w:val="20"/>
          <w:szCs w:val="20"/>
          <w:lang w:val="en-GB"/>
        </w:rPr>
        <w:t xml:space="preserve">We have chosen to translate it as ‘protecteurs’, which is </w:t>
      </w:r>
      <w:r w:rsidR="002C1D46" w:rsidRPr="001A6AF7">
        <w:rPr>
          <w:sz w:val="20"/>
          <w:szCs w:val="20"/>
          <w:lang w:val="en-GB"/>
        </w:rPr>
        <w:t xml:space="preserve">still </w:t>
      </w:r>
      <w:r w:rsidR="00B5728A" w:rsidRPr="001A6AF7">
        <w:rPr>
          <w:sz w:val="20"/>
          <w:szCs w:val="20"/>
          <w:lang w:val="en-GB"/>
        </w:rPr>
        <w:t xml:space="preserve">a compromise </w:t>
      </w:r>
      <w:r w:rsidR="002C1D46" w:rsidRPr="001A6AF7">
        <w:rPr>
          <w:sz w:val="20"/>
          <w:szCs w:val="20"/>
          <w:lang w:val="en-GB"/>
        </w:rPr>
        <w:t xml:space="preserve">but </w:t>
      </w:r>
      <w:r w:rsidR="005F2678">
        <w:rPr>
          <w:sz w:val="20"/>
          <w:szCs w:val="20"/>
          <w:lang w:val="en-GB"/>
        </w:rPr>
        <w:t>may be</w:t>
      </w:r>
      <w:r w:rsidR="00B71E31">
        <w:rPr>
          <w:sz w:val="20"/>
          <w:szCs w:val="20"/>
          <w:lang w:val="en-GB"/>
        </w:rPr>
        <w:t xml:space="preserve"> </w:t>
      </w:r>
      <w:r w:rsidR="002C1D46" w:rsidRPr="001A6AF7">
        <w:rPr>
          <w:sz w:val="20"/>
          <w:szCs w:val="20"/>
          <w:lang w:val="en-GB"/>
        </w:rPr>
        <w:t>better than ‘gardiens’.</w:t>
      </w:r>
      <w:r w:rsidR="006958B6">
        <w:rPr>
          <w:sz w:val="20"/>
          <w:szCs w:val="20"/>
          <w:lang w:val="en-GB"/>
        </w:rPr>
        <w:t xml:space="preserve"> I</w:t>
      </w:r>
      <w:r w:rsidR="006958B6" w:rsidRPr="00A14120">
        <w:rPr>
          <w:rFonts w:eastAsia="Times New Roman"/>
          <w:sz w:val="20"/>
          <w:szCs w:val="20"/>
          <w:lang w:val="en-GB"/>
        </w:rPr>
        <w:t xml:space="preserve">n </w:t>
      </w:r>
      <w:r w:rsidR="005F2678">
        <w:rPr>
          <w:rFonts w:eastAsia="Times New Roman"/>
          <w:sz w:val="20"/>
          <w:szCs w:val="20"/>
          <w:lang w:val="en-GB"/>
        </w:rPr>
        <w:t>other</w:t>
      </w:r>
      <w:r w:rsidR="006958B6" w:rsidRPr="00A14120">
        <w:rPr>
          <w:rFonts w:eastAsia="Times New Roman"/>
          <w:sz w:val="20"/>
          <w:szCs w:val="20"/>
          <w:lang w:val="en-GB"/>
        </w:rPr>
        <w:t xml:space="preserve"> Latin languages (e.g.</w:t>
      </w:r>
      <w:r w:rsidR="006958B6">
        <w:rPr>
          <w:rFonts w:eastAsia="Times New Roman"/>
          <w:sz w:val="20"/>
          <w:szCs w:val="20"/>
          <w:lang w:val="en-GB"/>
        </w:rPr>
        <w:t>,</w:t>
      </w:r>
      <w:r w:rsidR="006958B6" w:rsidRPr="00A14120">
        <w:rPr>
          <w:rFonts w:eastAsia="Times New Roman"/>
          <w:sz w:val="20"/>
          <w:szCs w:val="20"/>
          <w:lang w:val="en-GB"/>
        </w:rPr>
        <w:t xml:space="preserve"> Spanish, Italian)</w:t>
      </w:r>
      <w:r w:rsidR="00425C67">
        <w:rPr>
          <w:rFonts w:eastAsia="Times New Roman"/>
          <w:sz w:val="20"/>
          <w:szCs w:val="20"/>
          <w:lang w:val="en-GB"/>
        </w:rPr>
        <w:t xml:space="preserve"> t</w:t>
      </w:r>
      <w:r w:rsidR="002C1D46" w:rsidRPr="00090CA9">
        <w:rPr>
          <w:rFonts w:eastAsia="Times New Roman"/>
          <w:sz w:val="20"/>
          <w:szCs w:val="20"/>
          <w:lang w:val="en-GB"/>
        </w:rPr>
        <w:t xml:space="preserve">he term </w:t>
      </w:r>
      <w:r w:rsidR="00B373FC">
        <w:rPr>
          <w:rFonts w:eastAsia="Times New Roman"/>
          <w:sz w:val="20"/>
          <w:szCs w:val="20"/>
          <w:lang w:val="en-GB"/>
        </w:rPr>
        <w:t xml:space="preserve">describes </w:t>
      </w:r>
      <w:r w:rsidR="00425C67">
        <w:rPr>
          <w:rFonts w:eastAsia="Times New Roman"/>
          <w:sz w:val="20"/>
          <w:szCs w:val="20"/>
          <w:lang w:val="en-GB"/>
        </w:rPr>
        <w:t>f</w:t>
      </w:r>
      <w:r w:rsidR="00495232" w:rsidRPr="00090CA9">
        <w:rPr>
          <w:rFonts w:eastAsia="Times New Roman"/>
          <w:sz w:val="20"/>
          <w:szCs w:val="20"/>
          <w:lang w:val="en-GB"/>
        </w:rPr>
        <w:t xml:space="preserve">airly well </w:t>
      </w:r>
      <w:r w:rsidR="00B373FC">
        <w:rPr>
          <w:rFonts w:eastAsia="Times New Roman"/>
          <w:sz w:val="20"/>
          <w:szCs w:val="20"/>
          <w:lang w:val="en-GB"/>
        </w:rPr>
        <w:t xml:space="preserve">the idea of receiving a territory from the </w:t>
      </w:r>
      <w:r w:rsidR="00425C67">
        <w:rPr>
          <w:rFonts w:eastAsia="Times New Roman"/>
          <w:sz w:val="20"/>
          <w:szCs w:val="20"/>
          <w:lang w:val="en-GB"/>
        </w:rPr>
        <w:t>ancestors</w:t>
      </w:r>
      <w:r w:rsidR="00B373FC">
        <w:rPr>
          <w:rFonts w:eastAsia="Times New Roman"/>
          <w:sz w:val="20"/>
          <w:szCs w:val="20"/>
          <w:lang w:val="en-GB"/>
        </w:rPr>
        <w:t xml:space="preserve"> and maintaining </w:t>
      </w:r>
      <w:r w:rsidR="00425C67">
        <w:rPr>
          <w:rFonts w:eastAsia="Times New Roman"/>
          <w:sz w:val="20"/>
          <w:szCs w:val="20"/>
          <w:lang w:val="en-GB"/>
        </w:rPr>
        <w:t xml:space="preserve">it </w:t>
      </w:r>
      <w:r w:rsidR="00B373FC">
        <w:rPr>
          <w:rFonts w:eastAsia="Times New Roman"/>
          <w:sz w:val="20"/>
          <w:szCs w:val="20"/>
          <w:lang w:val="en-GB"/>
        </w:rPr>
        <w:t xml:space="preserve">for </w:t>
      </w:r>
      <w:r w:rsidR="00B71E31">
        <w:rPr>
          <w:rFonts w:eastAsia="Times New Roman"/>
          <w:sz w:val="20"/>
          <w:szCs w:val="20"/>
          <w:lang w:val="en-GB"/>
        </w:rPr>
        <w:t>f</w:t>
      </w:r>
      <w:r w:rsidR="00055740">
        <w:rPr>
          <w:rFonts w:eastAsia="Times New Roman"/>
          <w:sz w:val="20"/>
          <w:szCs w:val="20"/>
          <w:lang w:val="en-GB"/>
        </w:rPr>
        <w:t>uture generations</w:t>
      </w:r>
      <w:r w:rsidR="00AE1D04">
        <w:rPr>
          <w:rFonts w:eastAsia="Times New Roman"/>
          <w:sz w:val="20"/>
          <w:szCs w:val="20"/>
          <w:lang w:val="en-GB"/>
        </w:rPr>
        <w:t>.</w:t>
      </w:r>
      <w:r w:rsidR="00BB2E2C">
        <w:rPr>
          <w:rFonts w:eastAsia="Times New Roman"/>
          <w:sz w:val="20"/>
          <w:szCs w:val="20"/>
          <w:lang w:val="en-GB"/>
        </w:rPr>
        <w:t xml:space="preserve"> </w:t>
      </w:r>
      <w:r w:rsidR="00C73348">
        <w:rPr>
          <w:rFonts w:eastAsia="Times New Roman"/>
          <w:sz w:val="20"/>
          <w:szCs w:val="20"/>
          <w:lang w:val="en-GB"/>
        </w:rPr>
        <w:t>F</w:t>
      </w:r>
      <w:r w:rsidR="00BB2E2C">
        <w:rPr>
          <w:rFonts w:eastAsia="Times New Roman"/>
          <w:sz w:val="20"/>
          <w:szCs w:val="20"/>
          <w:lang w:val="en-GB"/>
        </w:rPr>
        <w:t>or some</w:t>
      </w:r>
      <w:r w:rsidR="00C73348">
        <w:rPr>
          <w:rFonts w:eastAsia="Times New Roman"/>
          <w:sz w:val="20"/>
          <w:szCs w:val="20"/>
          <w:lang w:val="en-GB"/>
        </w:rPr>
        <w:t>, however,</w:t>
      </w:r>
      <w:r w:rsidR="00BB2E2C">
        <w:rPr>
          <w:rFonts w:eastAsia="Times New Roman"/>
          <w:sz w:val="20"/>
          <w:szCs w:val="20"/>
          <w:lang w:val="en-GB"/>
        </w:rPr>
        <w:t xml:space="preserve"> it still </w:t>
      </w:r>
      <w:r w:rsidR="00494047">
        <w:rPr>
          <w:rFonts w:eastAsia="Times New Roman"/>
          <w:sz w:val="20"/>
          <w:szCs w:val="20"/>
          <w:lang w:val="en-GB"/>
        </w:rPr>
        <w:t>ev</w:t>
      </w:r>
      <w:r w:rsidR="00FE749F">
        <w:rPr>
          <w:rFonts w:eastAsia="Times New Roman"/>
          <w:sz w:val="20"/>
          <w:szCs w:val="20"/>
          <w:lang w:val="en-GB"/>
        </w:rPr>
        <w:t>o</w:t>
      </w:r>
      <w:r w:rsidR="006305CD">
        <w:rPr>
          <w:rFonts w:eastAsia="Times New Roman"/>
          <w:sz w:val="20"/>
          <w:szCs w:val="20"/>
          <w:lang w:val="en-GB"/>
        </w:rPr>
        <w:t>kes</w:t>
      </w:r>
      <w:r w:rsidR="00BB2E2C">
        <w:rPr>
          <w:rFonts w:eastAsia="Times New Roman"/>
          <w:sz w:val="20"/>
          <w:szCs w:val="20"/>
          <w:lang w:val="en-GB"/>
        </w:rPr>
        <w:t xml:space="preserve"> </w:t>
      </w:r>
      <w:r w:rsidR="001B2D72">
        <w:rPr>
          <w:rFonts w:eastAsia="Times New Roman"/>
          <w:sz w:val="20"/>
          <w:szCs w:val="20"/>
          <w:lang w:val="en-GB"/>
        </w:rPr>
        <w:t xml:space="preserve">the idea of mere </w:t>
      </w:r>
      <w:r w:rsidR="00BB2E2C">
        <w:rPr>
          <w:rFonts w:eastAsia="Times New Roman"/>
          <w:sz w:val="20"/>
          <w:szCs w:val="20"/>
          <w:lang w:val="en-GB"/>
        </w:rPr>
        <w:t>‘keepers’ rather than ‘decision-makers’</w:t>
      </w:r>
      <w:r w:rsidR="00055740">
        <w:rPr>
          <w:rFonts w:eastAsia="Times New Roman"/>
          <w:sz w:val="20"/>
          <w:szCs w:val="20"/>
          <w:lang w:val="en-GB"/>
        </w:rPr>
        <w:t xml:space="preserve">. In </w:t>
      </w:r>
      <w:r w:rsidR="00B25447">
        <w:rPr>
          <w:rFonts w:eastAsia="Times New Roman"/>
          <w:sz w:val="20"/>
          <w:szCs w:val="20"/>
          <w:lang w:val="en-GB"/>
        </w:rPr>
        <w:t xml:space="preserve">many </w:t>
      </w:r>
      <w:r w:rsidR="001A6AF7" w:rsidRPr="00090CA9">
        <w:rPr>
          <w:rFonts w:eastAsia="Times New Roman"/>
          <w:sz w:val="20"/>
          <w:szCs w:val="20"/>
          <w:lang w:val="en-GB"/>
        </w:rPr>
        <w:t>other</w:t>
      </w:r>
      <w:r w:rsidR="00055740">
        <w:rPr>
          <w:rFonts w:eastAsia="Times New Roman"/>
          <w:sz w:val="20"/>
          <w:szCs w:val="20"/>
          <w:lang w:val="en-GB"/>
        </w:rPr>
        <w:t xml:space="preserve"> languages</w:t>
      </w:r>
      <w:r w:rsidR="00DC0192">
        <w:rPr>
          <w:rFonts w:eastAsia="Times New Roman"/>
          <w:sz w:val="20"/>
          <w:szCs w:val="20"/>
          <w:lang w:val="en-GB"/>
        </w:rPr>
        <w:t xml:space="preserve"> </w:t>
      </w:r>
      <w:r w:rsidR="002445B1">
        <w:rPr>
          <w:rFonts w:eastAsia="Times New Roman"/>
          <w:sz w:val="20"/>
          <w:szCs w:val="20"/>
          <w:lang w:val="en-GB"/>
        </w:rPr>
        <w:t xml:space="preserve">(e.g., </w:t>
      </w:r>
      <w:r w:rsidR="002C1D46" w:rsidRPr="00090CA9">
        <w:rPr>
          <w:rFonts w:eastAsia="Times New Roman"/>
          <w:sz w:val="20"/>
          <w:szCs w:val="20"/>
          <w:lang w:val="en-GB"/>
        </w:rPr>
        <w:t>Dutc</w:t>
      </w:r>
      <w:r w:rsidR="00646133">
        <w:rPr>
          <w:rFonts w:eastAsia="Times New Roman"/>
          <w:sz w:val="20"/>
          <w:szCs w:val="20"/>
          <w:lang w:val="en-GB"/>
        </w:rPr>
        <w:t>h</w:t>
      </w:r>
      <w:r w:rsidR="000B7917">
        <w:rPr>
          <w:rFonts w:eastAsia="Times New Roman"/>
          <w:sz w:val="20"/>
          <w:szCs w:val="20"/>
          <w:lang w:val="en-GB"/>
        </w:rPr>
        <w:t>)</w:t>
      </w:r>
      <w:r w:rsidR="00111C89">
        <w:rPr>
          <w:rFonts w:eastAsia="Times New Roman"/>
          <w:sz w:val="20"/>
          <w:szCs w:val="20"/>
          <w:lang w:val="en-GB"/>
        </w:rPr>
        <w:t xml:space="preserve"> it is </w:t>
      </w:r>
      <w:r w:rsidR="000A43D4">
        <w:rPr>
          <w:rFonts w:eastAsia="Times New Roman"/>
          <w:sz w:val="20"/>
          <w:szCs w:val="20"/>
          <w:lang w:val="en-GB"/>
        </w:rPr>
        <w:t>truly</w:t>
      </w:r>
      <w:r w:rsidR="00111C89">
        <w:rPr>
          <w:rFonts w:eastAsia="Times New Roman"/>
          <w:sz w:val="20"/>
          <w:szCs w:val="20"/>
          <w:lang w:val="en-GB"/>
        </w:rPr>
        <w:t xml:space="preserve"> hard to </w:t>
      </w:r>
      <w:r w:rsidR="00FE749F">
        <w:rPr>
          <w:rFonts w:eastAsia="Times New Roman"/>
          <w:sz w:val="20"/>
          <w:szCs w:val="20"/>
          <w:lang w:val="en-GB"/>
        </w:rPr>
        <w:t xml:space="preserve">properly </w:t>
      </w:r>
      <w:r w:rsidR="00111C89">
        <w:rPr>
          <w:rFonts w:eastAsia="Times New Roman"/>
          <w:sz w:val="20"/>
          <w:szCs w:val="20"/>
          <w:lang w:val="en-GB"/>
        </w:rPr>
        <w:t>translate</w:t>
      </w:r>
      <w:r w:rsidR="001B2D72">
        <w:rPr>
          <w:rFonts w:eastAsia="Times New Roman"/>
          <w:sz w:val="20"/>
          <w:szCs w:val="20"/>
          <w:lang w:val="en-GB"/>
        </w:rPr>
        <w:t xml:space="preserve"> the term</w:t>
      </w:r>
      <w:r w:rsidR="00111C89">
        <w:rPr>
          <w:rFonts w:eastAsia="Times New Roman"/>
          <w:sz w:val="20"/>
          <w:szCs w:val="20"/>
          <w:lang w:val="en-GB"/>
        </w:rPr>
        <w:t xml:space="preserve">. </w:t>
      </w:r>
      <w:r w:rsidR="00992DA4" w:rsidRPr="000A43D4">
        <w:rPr>
          <w:rFonts w:eastAsia="Times New Roman"/>
          <w:b/>
          <w:bCs/>
          <w:sz w:val="20"/>
          <w:szCs w:val="20"/>
          <w:lang w:val="en-GB"/>
        </w:rPr>
        <w:t>The Consortium is actively seeking a grassroots term in any language that would richly and exhaustively describe the unique bonds that connect a community to its territory of life, hoping to adopt that in due time</w:t>
      </w:r>
      <w:r w:rsidR="00224C24" w:rsidRPr="000A43D4">
        <w:rPr>
          <w:rFonts w:eastAsia="Times New Roman"/>
          <w:b/>
          <w:bCs/>
          <w:sz w:val="20"/>
          <w:szCs w:val="20"/>
          <w:lang w:val="en-GB"/>
        </w:rPr>
        <w:t xml:space="preserve"> as a </w:t>
      </w:r>
      <w:r w:rsidR="00224C24" w:rsidRPr="00E619D8">
        <w:rPr>
          <w:rFonts w:eastAsia="Times New Roman"/>
          <w:b/>
          <w:bCs/>
          <w:i/>
          <w:iCs/>
          <w:sz w:val="20"/>
          <w:szCs w:val="20"/>
          <w:lang w:val="en-GB"/>
        </w:rPr>
        <w:t>lingua franca</w:t>
      </w:r>
      <w:r w:rsidR="00224C24" w:rsidRPr="000A43D4">
        <w:rPr>
          <w:rFonts w:eastAsia="Times New Roman"/>
          <w:b/>
          <w:bCs/>
          <w:sz w:val="20"/>
          <w:szCs w:val="20"/>
          <w:lang w:val="en-GB"/>
        </w:rPr>
        <w:t xml:space="preserve"> term</w:t>
      </w:r>
      <w:r w:rsidR="001B2D72" w:rsidRPr="000A43D4">
        <w:rPr>
          <w:rFonts w:eastAsia="Times New Roman"/>
          <w:b/>
          <w:bCs/>
          <w:sz w:val="20"/>
          <w:szCs w:val="20"/>
          <w:lang w:val="en-GB"/>
        </w:rPr>
        <w:t xml:space="preserve"> for all its </w:t>
      </w:r>
      <w:r w:rsidR="00AE1D04">
        <w:rPr>
          <w:rFonts w:eastAsia="Times New Roman"/>
          <w:b/>
          <w:bCs/>
          <w:sz w:val="20"/>
          <w:szCs w:val="20"/>
          <w:lang w:val="en-GB"/>
        </w:rPr>
        <w:t>M</w:t>
      </w:r>
      <w:r w:rsidR="00CA239C" w:rsidRPr="000A43D4">
        <w:rPr>
          <w:rFonts w:eastAsia="Times New Roman"/>
          <w:b/>
          <w:bCs/>
          <w:sz w:val="20"/>
          <w:szCs w:val="20"/>
          <w:lang w:val="en-GB"/>
        </w:rPr>
        <w:t>embers</w:t>
      </w:r>
      <w:r w:rsidR="00EE16AC">
        <w:rPr>
          <w:rFonts w:eastAsia="Times New Roman"/>
          <w:sz w:val="20"/>
          <w:szCs w:val="20"/>
          <w:lang w:val="en-GB"/>
        </w:rPr>
        <w:t>.</w:t>
      </w:r>
    </w:p>
  </w:endnote>
  <w:endnote w:id="9">
    <w:p w14:paraId="1BCF1D11" w14:textId="7DDE4E34" w:rsidR="00992DA4" w:rsidRDefault="00992DA4">
      <w:pPr>
        <w:pStyle w:val="EndnoteText"/>
        <w:rPr>
          <w:lang w:val="en-GB"/>
        </w:rPr>
      </w:pPr>
      <w:r>
        <w:rPr>
          <w:rStyle w:val="EndnoteReference"/>
        </w:rPr>
        <w:endnoteRef/>
      </w:r>
      <w:r w:rsidRPr="00090CA9">
        <w:rPr>
          <w:lang w:val="en-GB"/>
        </w:rPr>
        <w:t xml:space="preserve"> </w:t>
      </w:r>
      <w:r>
        <w:rPr>
          <w:lang w:val="en-GB"/>
        </w:rPr>
        <w:t xml:space="preserve">We capitalize ‘Nature’ following an explicit request from </w:t>
      </w:r>
      <w:r w:rsidR="000F1427">
        <w:rPr>
          <w:lang w:val="en-GB"/>
        </w:rPr>
        <w:t>the</w:t>
      </w:r>
      <w:r w:rsidR="00EE16AC">
        <w:rPr>
          <w:lang w:val="en-GB"/>
        </w:rPr>
        <w:t xml:space="preserve"> </w:t>
      </w:r>
      <w:r w:rsidR="00172077">
        <w:rPr>
          <w:lang w:val="en-GB"/>
        </w:rPr>
        <w:t>May 2023</w:t>
      </w:r>
      <w:r w:rsidR="000F1427">
        <w:rPr>
          <w:lang w:val="en-GB"/>
        </w:rPr>
        <w:t xml:space="preserve"> </w:t>
      </w:r>
      <w:r w:rsidR="00C74FD7">
        <w:rPr>
          <w:lang w:val="en-GB"/>
        </w:rPr>
        <w:t>r</w:t>
      </w:r>
      <w:r w:rsidR="00405145">
        <w:rPr>
          <w:lang w:val="en-GB"/>
        </w:rPr>
        <w:t xml:space="preserve">egional </w:t>
      </w:r>
      <w:r w:rsidR="00C74FD7">
        <w:rPr>
          <w:lang w:val="en-GB"/>
        </w:rPr>
        <w:t xml:space="preserve">meeting </w:t>
      </w:r>
      <w:r>
        <w:rPr>
          <w:lang w:val="en-GB"/>
        </w:rPr>
        <w:t xml:space="preserve">of the </w:t>
      </w:r>
      <w:r w:rsidR="00C74FD7">
        <w:rPr>
          <w:lang w:val="en-GB"/>
        </w:rPr>
        <w:t xml:space="preserve">Council members and regional coordinators </w:t>
      </w:r>
      <w:r>
        <w:rPr>
          <w:lang w:val="en-GB"/>
        </w:rPr>
        <w:t xml:space="preserve">of the </w:t>
      </w:r>
      <w:r w:rsidR="003E06AE">
        <w:rPr>
          <w:lang w:val="en-GB"/>
        </w:rPr>
        <w:t xml:space="preserve">ICCA </w:t>
      </w:r>
      <w:r>
        <w:rPr>
          <w:lang w:val="en-GB"/>
        </w:rPr>
        <w:t>Consortium</w:t>
      </w:r>
      <w:r w:rsidR="000F1427">
        <w:rPr>
          <w:lang w:val="en-GB"/>
        </w:rPr>
        <w:t xml:space="preserve"> in Africa</w:t>
      </w:r>
      <w:r w:rsidR="00172077">
        <w:rPr>
          <w:lang w:val="en-GB"/>
        </w:rPr>
        <w:t>.</w:t>
      </w:r>
    </w:p>
    <w:p w14:paraId="58C88687" w14:textId="77777777" w:rsidR="00992DA4" w:rsidRPr="00090CA9" w:rsidRDefault="00992DA4">
      <w:pPr>
        <w:pStyle w:val="EndnoteText"/>
        <w:rPr>
          <w:lang w:val="en-GB"/>
        </w:rPr>
      </w:pPr>
    </w:p>
  </w:endnote>
  <w:endnote w:id="10">
    <w:p w14:paraId="60A6110E" w14:textId="546B20DE" w:rsidR="00FB56D1" w:rsidRPr="00341BF4" w:rsidRDefault="00FB56D1">
      <w:pPr>
        <w:pStyle w:val="EndnoteText"/>
        <w:rPr>
          <w:b/>
          <w:bCs/>
          <w:lang w:val="es-ES"/>
        </w:rPr>
      </w:pPr>
      <w:r>
        <w:rPr>
          <w:rStyle w:val="EndnoteReference"/>
        </w:rPr>
        <w:endnoteRef/>
      </w:r>
      <w:r w:rsidRPr="00341BF4">
        <w:rPr>
          <w:lang w:val="en-GB"/>
        </w:rPr>
        <w:t xml:space="preserve"> </w:t>
      </w:r>
      <w:r w:rsidR="00341BF4" w:rsidRPr="00341BF4">
        <w:rPr>
          <w:lang w:val="en-GB"/>
        </w:rPr>
        <w:t>The concept of '</w:t>
      </w:r>
      <w:r w:rsidR="00341BF4">
        <w:rPr>
          <w:lang w:val="en-GB"/>
        </w:rPr>
        <w:t>living well</w:t>
      </w:r>
      <w:r w:rsidR="00341BF4" w:rsidRPr="00341BF4">
        <w:rPr>
          <w:lang w:val="en-GB"/>
        </w:rPr>
        <w:t xml:space="preserve">' </w:t>
      </w:r>
      <w:r w:rsidR="00341BF4">
        <w:rPr>
          <w:lang w:val="en-GB"/>
        </w:rPr>
        <w:t>(</w:t>
      </w:r>
      <w:r w:rsidR="00341BF4" w:rsidRPr="00341BF4">
        <w:rPr>
          <w:i/>
          <w:iCs/>
          <w:lang w:val="en-GB"/>
        </w:rPr>
        <w:t>buen vivir</w:t>
      </w:r>
      <w:r w:rsidR="00341BF4">
        <w:rPr>
          <w:lang w:val="en-GB"/>
        </w:rPr>
        <w:t xml:space="preserve">) </w:t>
      </w:r>
      <w:r w:rsidR="00341BF4" w:rsidRPr="00341BF4">
        <w:rPr>
          <w:lang w:val="en-GB"/>
        </w:rPr>
        <w:t xml:space="preserve">has recently emerged strongly in Latin America. The subject of </w:t>
      </w:r>
      <w:r w:rsidR="00341BF4" w:rsidRPr="005B784A">
        <w:rPr>
          <w:i/>
          <w:iCs/>
          <w:lang w:val="en-GB"/>
        </w:rPr>
        <w:t>buen vivir</w:t>
      </w:r>
      <w:r w:rsidR="00341BF4" w:rsidRPr="00341BF4">
        <w:rPr>
          <w:lang w:val="en-GB"/>
        </w:rPr>
        <w:t xml:space="preserve"> is not the individual but a</w:t>
      </w:r>
      <w:r w:rsidR="00341BF4">
        <w:rPr>
          <w:lang w:val="en-GB"/>
        </w:rPr>
        <w:t xml:space="preserve">n entire </w:t>
      </w:r>
      <w:r w:rsidR="00341BF4" w:rsidRPr="00341BF4">
        <w:rPr>
          <w:lang w:val="en-GB"/>
        </w:rPr>
        <w:t xml:space="preserve">community, in harmony within its environment </w:t>
      </w:r>
      <w:r w:rsidR="00341BF4">
        <w:rPr>
          <w:lang w:val="en-GB"/>
        </w:rPr>
        <w:t>[</w:t>
      </w:r>
      <w:r w:rsidR="00341BF4" w:rsidRPr="00341BF4">
        <w:rPr>
          <w:lang w:val="en-GB"/>
        </w:rPr>
        <w:t xml:space="preserve">see: Gudynas E., &amp; A. Acosta, 2011. </w:t>
      </w:r>
      <w:r w:rsidR="00341BF4" w:rsidRPr="00341BF4">
        <w:rPr>
          <w:lang w:val="es-ES"/>
        </w:rPr>
        <w:t>“La renovación de la crítica al desarrollo y el buen vivir como alternativa</w:t>
      </w:r>
      <w:r w:rsidR="00341BF4">
        <w:rPr>
          <w:lang w:val="es-ES"/>
        </w:rPr>
        <w:t>”</w:t>
      </w:r>
      <w:r w:rsidR="00341BF4" w:rsidRPr="00341BF4">
        <w:rPr>
          <w:lang w:val="es-ES"/>
        </w:rPr>
        <w:t xml:space="preserve">, </w:t>
      </w:r>
      <w:r w:rsidR="00341BF4" w:rsidRPr="00341BF4">
        <w:rPr>
          <w:i/>
          <w:iCs/>
          <w:lang w:val="es-ES"/>
        </w:rPr>
        <w:t>Utopía y Praxis Latinoamerica</w:t>
      </w:r>
      <w:r w:rsidR="00341BF4" w:rsidRPr="00341BF4">
        <w:rPr>
          <w:lang w:val="es-ES"/>
        </w:rPr>
        <w:t>, 16 (53): 71-83</w:t>
      </w:r>
      <w:r w:rsidR="00341BF4">
        <w:rPr>
          <w:lang w:val="es-ES"/>
        </w:rPr>
        <w:t>]</w:t>
      </w:r>
      <w:r w:rsidR="00341BF4" w:rsidRPr="00341BF4">
        <w:rPr>
          <w:lang w:val="es-ES"/>
        </w:rPr>
        <w:t>.</w:t>
      </w:r>
    </w:p>
    <w:p w14:paraId="358E0132" w14:textId="77777777" w:rsidR="00FB56D1" w:rsidRPr="00341BF4" w:rsidRDefault="00FB56D1">
      <w:pPr>
        <w:pStyle w:val="EndnoteText"/>
        <w:rPr>
          <w:lang w:val="es-ES"/>
        </w:rPr>
      </w:pPr>
    </w:p>
  </w:endnote>
  <w:endnote w:id="11">
    <w:p w14:paraId="3AF57BD5" w14:textId="6DF46F80" w:rsidR="001F2681" w:rsidRPr="00201B8D" w:rsidRDefault="00E70C91" w:rsidP="001F2681">
      <w:pPr>
        <w:pStyle w:val="EndnoteText"/>
        <w:rPr>
          <w:lang w:val="en-GB"/>
        </w:rPr>
      </w:pPr>
      <w:r w:rsidRPr="00201B8D">
        <w:rPr>
          <w:rStyle w:val="EndnoteReference"/>
        </w:rPr>
        <w:endnoteRef/>
      </w:r>
      <w:r w:rsidRPr="00201B8D">
        <w:rPr>
          <w:lang w:val="en-GB"/>
        </w:rPr>
        <w:t xml:space="preserve"> </w:t>
      </w:r>
      <w:r w:rsidRPr="00201B8D">
        <w:rPr>
          <w:rFonts w:eastAsia="Times New Roman"/>
          <w:lang w:val="en-GB"/>
        </w:rPr>
        <w:t>By ‘</w:t>
      </w:r>
      <w:r w:rsidRPr="00201B8D">
        <w:rPr>
          <w:rFonts w:eastAsia="Times New Roman"/>
          <w:b/>
          <w:bCs/>
          <w:lang w:val="en-GB"/>
        </w:rPr>
        <w:t>fanatic nativism</w:t>
      </w:r>
      <w:r w:rsidRPr="00201B8D">
        <w:rPr>
          <w:rFonts w:eastAsia="Times New Roman"/>
          <w:lang w:val="en-GB"/>
        </w:rPr>
        <w:t xml:space="preserve">’ we mean ‘racism based on place of birth’, the idea that only the people </w:t>
      </w:r>
      <w:r w:rsidRPr="00201B8D">
        <w:rPr>
          <w:rFonts w:eastAsia="Times New Roman"/>
          <w:i/>
          <w:iCs/>
          <w:lang w:val="en-GB"/>
        </w:rPr>
        <w:t>born locally</w:t>
      </w:r>
      <w:r w:rsidRPr="00201B8D">
        <w:rPr>
          <w:rFonts w:eastAsia="Times New Roman"/>
          <w:lang w:val="en-GB"/>
        </w:rPr>
        <w:t xml:space="preserve"> should be </w:t>
      </w:r>
      <w:r w:rsidR="00230F3E">
        <w:rPr>
          <w:rFonts w:eastAsia="Times New Roman"/>
          <w:lang w:val="en-GB"/>
        </w:rPr>
        <w:t xml:space="preserve">fully </w:t>
      </w:r>
      <w:r w:rsidRPr="00201B8D">
        <w:rPr>
          <w:rFonts w:eastAsia="Times New Roman"/>
          <w:lang w:val="en-GB"/>
        </w:rPr>
        <w:t xml:space="preserve">treated as </w:t>
      </w:r>
      <w:r w:rsidRPr="00201B8D">
        <w:rPr>
          <w:rFonts w:eastAsia="Times New Roman"/>
          <w:i/>
          <w:iCs/>
          <w:lang w:val="en-GB"/>
        </w:rPr>
        <w:t>humans</w:t>
      </w:r>
      <w:r w:rsidRPr="00201B8D">
        <w:rPr>
          <w:rFonts w:eastAsia="Times New Roman"/>
          <w:lang w:val="en-GB"/>
        </w:rPr>
        <w:t xml:space="preserve">. This is </w:t>
      </w:r>
      <w:r w:rsidR="006F5EB4" w:rsidRPr="00201B8D">
        <w:rPr>
          <w:rFonts w:eastAsia="Times New Roman"/>
          <w:lang w:val="en-GB"/>
        </w:rPr>
        <w:t xml:space="preserve">today </w:t>
      </w:r>
      <w:r w:rsidRPr="00201B8D">
        <w:rPr>
          <w:rFonts w:eastAsia="Times New Roman"/>
          <w:lang w:val="en-GB"/>
        </w:rPr>
        <w:t>most pertinent for Europe and North America, but not only</w:t>
      </w:r>
      <w:r w:rsidR="003A1181">
        <w:rPr>
          <w:rFonts w:eastAsia="Times New Roman"/>
          <w:lang w:val="en-GB"/>
        </w:rPr>
        <w:t xml:space="preserve"> there</w:t>
      </w:r>
      <w:r w:rsidR="00E3588A">
        <w:rPr>
          <w:rFonts w:eastAsia="Times New Roman"/>
          <w:lang w:val="en-GB"/>
        </w:rPr>
        <w:t xml:space="preserve">, as </w:t>
      </w:r>
      <w:r w:rsidR="00473FFF">
        <w:rPr>
          <w:rFonts w:eastAsia="Times New Roman"/>
          <w:lang w:val="en-GB"/>
        </w:rPr>
        <w:t xml:space="preserve">the risk of </w:t>
      </w:r>
      <w:r w:rsidR="00E22D51">
        <w:rPr>
          <w:rFonts w:eastAsia="Times New Roman"/>
          <w:lang w:val="en-GB"/>
        </w:rPr>
        <w:t>intolerance</w:t>
      </w:r>
      <w:r w:rsidR="00ED0326">
        <w:rPr>
          <w:rFonts w:eastAsia="Times New Roman"/>
          <w:lang w:val="en-GB"/>
        </w:rPr>
        <w:t>, brutality</w:t>
      </w:r>
      <w:r w:rsidR="00AA4418">
        <w:rPr>
          <w:rFonts w:eastAsia="Times New Roman"/>
          <w:lang w:val="en-GB"/>
        </w:rPr>
        <w:t>,</w:t>
      </w:r>
      <w:r w:rsidR="00E22D51">
        <w:rPr>
          <w:rFonts w:eastAsia="Times New Roman"/>
          <w:lang w:val="en-GB"/>
        </w:rPr>
        <w:t xml:space="preserve"> and violence towards ‘the others’ </w:t>
      </w:r>
      <w:r w:rsidR="00B355DF">
        <w:rPr>
          <w:rFonts w:eastAsia="Times New Roman"/>
          <w:lang w:val="en-GB"/>
        </w:rPr>
        <w:t>is a danger</w:t>
      </w:r>
      <w:r w:rsidR="006357B3">
        <w:rPr>
          <w:rFonts w:eastAsia="Times New Roman"/>
          <w:lang w:val="en-GB"/>
        </w:rPr>
        <w:t xml:space="preserve"> </w:t>
      </w:r>
      <w:r w:rsidR="00395F95">
        <w:rPr>
          <w:rFonts w:eastAsia="Times New Roman"/>
          <w:lang w:val="en-GB"/>
        </w:rPr>
        <w:t xml:space="preserve">pertaining to </w:t>
      </w:r>
      <w:r w:rsidR="00B355DF">
        <w:rPr>
          <w:rFonts w:eastAsia="Times New Roman"/>
          <w:lang w:val="en-GB"/>
        </w:rPr>
        <w:t xml:space="preserve">all movements </w:t>
      </w:r>
      <w:r w:rsidR="00473FFF">
        <w:rPr>
          <w:rFonts w:eastAsia="Times New Roman"/>
          <w:lang w:val="en-GB"/>
        </w:rPr>
        <w:t>based on ‘territory’</w:t>
      </w:r>
      <w:r w:rsidR="008A47FD">
        <w:rPr>
          <w:rFonts w:eastAsia="Times New Roman"/>
          <w:lang w:val="en-GB"/>
        </w:rPr>
        <w:t>. T</w:t>
      </w:r>
      <w:r w:rsidR="00ED0326">
        <w:rPr>
          <w:rFonts w:eastAsia="Times New Roman"/>
          <w:lang w:val="en-GB"/>
        </w:rPr>
        <w:t>he signator</w:t>
      </w:r>
      <w:r w:rsidR="00464F01">
        <w:rPr>
          <w:rFonts w:eastAsia="Times New Roman"/>
          <w:lang w:val="en-GB"/>
        </w:rPr>
        <w:t>ies</w:t>
      </w:r>
      <w:r w:rsidR="00ED0326">
        <w:rPr>
          <w:rFonts w:eastAsia="Times New Roman"/>
          <w:lang w:val="en-GB"/>
        </w:rPr>
        <w:t xml:space="preserve"> of the Manifesto</w:t>
      </w:r>
      <w:r w:rsidR="006357B3">
        <w:rPr>
          <w:rFonts w:eastAsia="Times New Roman"/>
          <w:lang w:val="en-GB"/>
        </w:rPr>
        <w:t xml:space="preserve"> </w:t>
      </w:r>
      <w:r w:rsidR="00041E83">
        <w:rPr>
          <w:rFonts w:eastAsia="Times New Roman"/>
          <w:lang w:val="en-GB"/>
        </w:rPr>
        <w:t>are</w:t>
      </w:r>
      <w:r w:rsidR="006357B3">
        <w:rPr>
          <w:rFonts w:eastAsia="Times New Roman"/>
          <w:lang w:val="en-GB"/>
        </w:rPr>
        <w:t xml:space="preserve"> aware </w:t>
      </w:r>
      <w:r w:rsidR="00ED0326">
        <w:rPr>
          <w:rFonts w:eastAsia="Times New Roman"/>
          <w:lang w:val="en-GB"/>
        </w:rPr>
        <w:t xml:space="preserve">of </w:t>
      </w:r>
      <w:r w:rsidR="00FA5B8B">
        <w:rPr>
          <w:rFonts w:eastAsia="Times New Roman"/>
          <w:lang w:val="en-GB"/>
        </w:rPr>
        <w:t xml:space="preserve">this danger. They </w:t>
      </w:r>
      <w:r w:rsidR="005C54F7">
        <w:rPr>
          <w:rFonts w:eastAsia="Times New Roman"/>
          <w:lang w:val="en-GB"/>
        </w:rPr>
        <w:t>valu</w:t>
      </w:r>
      <w:r w:rsidR="00FA5B8B">
        <w:rPr>
          <w:rFonts w:eastAsia="Times New Roman"/>
          <w:lang w:val="en-GB"/>
        </w:rPr>
        <w:t>e</w:t>
      </w:r>
      <w:r w:rsidR="005C54F7">
        <w:rPr>
          <w:rFonts w:eastAsia="Times New Roman"/>
          <w:lang w:val="en-GB"/>
        </w:rPr>
        <w:t xml:space="preserve"> the </w:t>
      </w:r>
      <w:r w:rsidR="00041E83" w:rsidRPr="00674642">
        <w:rPr>
          <w:rFonts w:eastAsia="Times New Roman"/>
          <w:i/>
          <w:iCs/>
          <w:lang w:val="en-GB"/>
        </w:rPr>
        <w:t>c</w:t>
      </w:r>
      <w:r w:rsidR="00054668" w:rsidRPr="00674642">
        <w:rPr>
          <w:rFonts w:eastAsia="Times New Roman"/>
          <w:i/>
          <w:iCs/>
          <w:lang w:val="en-GB"/>
        </w:rPr>
        <w:t>ommon humanity</w:t>
      </w:r>
      <w:r w:rsidR="00054668">
        <w:rPr>
          <w:rFonts w:eastAsia="Times New Roman"/>
          <w:lang w:val="en-GB"/>
        </w:rPr>
        <w:t xml:space="preserve"> of all and </w:t>
      </w:r>
      <w:r w:rsidR="008A47FD">
        <w:rPr>
          <w:rFonts w:eastAsia="Times New Roman"/>
          <w:lang w:val="en-GB"/>
        </w:rPr>
        <w:t xml:space="preserve">reject </w:t>
      </w:r>
      <w:r w:rsidR="00BA1A45">
        <w:rPr>
          <w:rFonts w:eastAsia="Times New Roman"/>
          <w:lang w:val="en-GB"/>
        </w:rPr>
        <w:t>intolerant behaviour</w:t>
      </w:r>
      <w:r w:rsidR="00795761">
        <w:rPr>
          <w:rFonts w:eastAsia="Times New Roman"/>
          <w:lang w:val="en-GB"/>
        </w:rPr>
        <w:t xml:space="preserve"> even as they </w:t>
      </w:r>
      <w:r w:rsidR="00FE7EAC">
        <w:rPr>
          <w:rFonts w:eastAsia="Times New Roman"/>
          <w:lang w:val="en-GB"/>
        </w:rPr>
        <w:t>defend their territor</w:t>
      </w:r>
      <w:r w:rsidR="00054668">
        <w:rPr>
          <w:rFonts w:eastAsia="Times New Roman"/>
          <w:lang w:val="en-GB"/>
        </w:rPr>
        <w:t>ies of life.</w:t>
      </w:r>
    </w:p>
    <w:p w14:paraId="40CCD52A" w14:textId="66DF7E91" w:rsidR="00E70C91" w:rsidRPr="00201B8D" w:rsidRDefault="00E70C91">
      <w:pPr>
        <w:pStyle w:val="EndnoteText"/>
        <w:rPr>
          <w:lang w:val="en-GB"/>
        </w:rPr>
      </w:pPr>
    </w:p>
  </w:endnote>
  <w:endnote w:id="12">
    <w:p w14:paraId="3739299E" w14:textId="77777777" w:rsidR="00CE004F" w:rsidRDefault="00CE004F" w:rsidP="00CE004F">
      <w:pPr>
        <w:pStyle w:val="EndnoteText"/>
        <w:rPr>
          <w:lang w:val="en-GB"/>
        </w:rPr>
      </w:pPr>
      <w:r w:rsidRPr="00201B8D">
        <w:rPr>
          <w:rStyle w:val="EndnoteReference"/>
        </w:rPr>
        <w:endnoteRef/>
      </w:r>
      <w:r w:rsidRPr="00201B8D">
        <w:rPr>
          <w:lang w:val="en-GB"/>
        </w:rPr>
        <w:t xml:space="preserve"> </w:t>
      </w:r>
      <w:r w:rsidRPr="00201B8D">
        <w:rPr>
          <w:rFonts w:eastAsia="Times New Roman"/>
          <w:lang w:val="en-CA"/>
        </w:rPr>
        <w:t>The concept of ‘</w:t>
      </w:r>
      <w:r w:rsidRPr="00201B8D">
        <w:rPr>
          <w:rFonts w:eastAsia="Times New Roman"/>
          <w:b/>
          <w:bCs/>
          <w:lang w:val="en-CA"/>
        </w:rPr>
        <w:t>moral economy</w:t>
      </w:r>
      <w:r w:rsidRPr="00201B8D">
        <w:rPr>
          <w:rFonts w:eastAsia="Times New Roman"/>
          <w:lang w:val="en-CA"/>
        </w:rPr>
        <w:t xml:space="preserve">’ was developed in Brazil by the </w:t>
      </w:r>
      <w:r w:rsidRPr="00090CA9">
        <w:rPr>
          <w:rFonts w:eastAsia="Times New Roman"/>
          <w:lang w:val="en-GB"/>
        </w:rPr>
        <w:t>Movimiento de los Trabajadores Rurales Sin Tierra</w:t>
      </w:r>
      <w:r w:rsidRPr="00201B8D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to</w:t>
      </w:r>
      <w:r w:rsidRPr="00201B8D">
        <w:rPr>
          <w:rFonts w:eastAsia="Times New Roman"/>
          <w:lang w:val="en-GB"/>
        </w:rPr>
        <w:t xml:space="preserve"> describe local economies where </w:t>
      </w:r>
      <w:r w:rsidRPr="00230F3E">
        <w:rPr>
          <w:rFonts w:eastAsia="Times New Roman"/>
          <w:i/>
          <w:iCs/>
          <w:lang w:val="en-GB"/>
        </w:rPr>
        <w:t>many more values than monetary</w:t>
      </w:r>
      <w:r w:rsidRPr="00201B8D">
        <w:rPr>
          <w:rFonts w:eastAsia="Times New Roman"/>
          <w:lang w:val="en-GB"/>
        </w:rPr>
        <w:t xml:space="preserve"> are practically in use.</w:t>
      </w:r>
      <w:r>
        <w:rPr>
          <w:rFonts w:eastAsia="Times New Roman"/>
          <w:lang w:val="en-GB"/>
        </w:rPr>
        <w:t xml:space="preserve"> Only moral economies may have a chance to </w:t>
      </w:r>
      <w:r>
        <w:rPr>
          <w:lang w:val="en-GB"/>
        </w:rPr>
        <w:t>prevent the degradation of Nature and support social equity.</w:t>
      </w:r>
    </w:p>
    <w:p w14:paraId="6497C1D6" w14:textId="77777777" w:rsidR="00383503" w:rsidRPr="00090CA9" w:rsidRDefault="00383503" w:rsidP="00CE004F">
      <w:pPr>
        <w:pStyle w:val="EndnoteText"/>
        <w:rPr>
          <w:lang w:val="en-GB"/>
        </w:rPr>
      </w:pPr>
    </w:p>
  </w:endnote>
  <w:endnote w:id="13">
    <w:p w14:paraId="5DECCCFC" w14:textId="58C15125" w:rsidR="00297F48" w:rsidRPr="008E3816" w:rsidRDefault="00297F48" w:rsidP="00297F48">
      <w:pPr>
        <w:pStyle w:val="EndnoteText"/>
        <w:rPr>
          <w:lang w:val="fr-FR"/>
        </w:rPr>
      </w:pPr>
      <w:r w:rsidRPr="008E3816">
        <w:rPr>
          <w:rStyle w:val="EndnoteReference"/>
        </w:rPr>
        <w:endnoteRef/>
      </w:r>
      <w:r w:rsidRPr="008E3816">
        <w:rPr>
          <w:lang w:val="en-GB"/>
        </w:rPr>
        <w:t xml:space="preserve"> From the Greek </w:t>
      </w:r>
      <w:r w:rsidRPr="008E3816">
        <w:rPr>
          <w:i/>
          <w:iCs/>
          <w:lang w:val="en-GB"/>
        </w:rPr>
        <w:t>autos</w:t>
      </w:r>
      <w:r w:rsidRPr="008E3816">
        <w:rPr>
          <w:lang w:val="en-GB"/>
        </w:rPr>
        <w:t xml:space="preserve"> (self) and </w:t>
      </w:r>
      <w:r w:rsidRPr="008E3816">
        <w:rPr>
          <w:i/>
          <w:iCs/>
          <w:lang w:val="en-GB"/>
        </w:rPr>
        <w:t>nomos</w:t>
      </w:r>
      <w:r w:rsidRPr="008E3816">
        <w:rPr>
          <w:lang w:val="en-GB"/>
        </w:rPr>
        <w:t xml:space="preserve"> (rules), ‘autonomy’ means being able to provides the rules of the community</w:t>
      </w:r>
      <w:r w:rsidR="00E168B5">
        <w:rPr>
          <w:lang w:val="en-GB"/>
        </w:rPr>
        <w:t xml:space="preserve"> </w:t>
      </w:r>
      <w:r w:rsidRPr="008E3816">
        <w:rPr>
          <w:lang w:val="en-GB"/>
        </w:rPr>
        <w:t>—</w:t>
      </w:r>
      <w:r w:rsidR="00E168B5">
        <w:rPr>
          <w:lang w:val="en-GB"/>
        </w:rPr>
        <w:t xml:space="preserve"> </w:t>
      </w:r>
      <w:r w:rsidRPr="008E3816">
        <w:rPr>
          <w:lang w:val="en-GB"/>
        </w:rPr>
        <w:t xml:space="preserve">a clear political meaning. The term also </w:t>
      </w:r>
      <w:r w:rsidR="00EF2BC0" w:rsidRPr="008E3816">
        <w:rPr>
          <w:lang w:val="en-GB"/>
        </w:rPr>
        <w:t>implies</w:t>
      </w:r>
      <w:r w:rsidRPr="008E3816">
        <w:rPr>
          <w:lang w:val="en-GB"/>
        </w:rPr>
        <w:t xml:space="preserve"> a level of independence in assuring the conditions and necessities for life</w:t>
      </w:r>
      <w:r w:rsidR="00967808">
        <w:rPr>
          <w:lang w:val="en-GB"/>
        </w:rPr>
        <w:t xml:space="preserve"> </w:t>
      </w:r>
      <w:r w:rsidR="00967808" w:rsidRPr="008E3816">
        <w:rPr>
          <w:lang w:val="en-GB"/>
        </w:rPr>
        <w:t>—</w:t>
      </w:r>
      <w:r w:rsidRPr="008E3816">
        <w:rPr>
          <w:lang w:val="en-GB"/>
        </w:rPr>
        <w:t xml:space="preserve"> a clear economic meaning. For some, </w:t>
      </w:r>
      <w:r w:rsidR="00625C11" w:rsidRPr="008E3816">
        <w:rPr>
          <w:lang w:val="en-GB"/>
        </w:rPr>
        <w:t xml:space="preserve">only </w:t>
      </w:r>
      <w:r w:rsidRPr="008E3816">
        <w:rPr>
          <w:lang w:val="en-GB"/>
        </w:rPr>
        <w:t xml:space="preserve">a level of autonomy </w:t>
      </w:r>
      <w:r w:rsidRPr="008E3816">
        <w:rPr>
          <w:i/>
          <w:iCs/>
          <w:lang w:val="en-GB"/>
        </w:rPr>
        <w:t>at an appropriate socio-ecological scale</w:t>
      </w:r>
      <w:r w:rsidRPr="008E3816">
        <w:rPr>
          <w:lang w:val="en-GB"/>
        </w:rPr>
        <w:t xml:space="preserve"> means </w:t>
      </w:r>
      <w:r w:rsidRPr="008E3816">
        <w:rPr>
          <w:i/>
          <w:iCs/>
          <w:lang w:val="en-GB"/>
        </w:rPr>
        <w:t>freedom</w:t>
      </w:r>
      <w:r w:rsidRPr="008E3816">
        <w:rPr>
          <w:lang w:val="en-GB"/>
        </w:rPr>
        <w:t xml:space="preserve"> from the industrial system and its accompanying socio-ecological disasters. </w:t>
      </w:r>
      <w:r w:rsidR="000F1FF7" w:rsidRPr="008E3816">
        <w:rPr>
          <w:lang w:val="en-GB"/>
        </w:rPr>
        <w:t>In this sense, a</w:t>
      </w:r>
      <w:r w:rsidR="00BB18B1" w:rsidRPr="008E3816">
        <w:rPr>
          <w:lang w:val="en-GB"/>
        </w:rPr>
        <w:t xml:space="preserve">s </w:t>
      </w:r>
      <w:r w:rsidR="00A12C70" w:rsidRPr="008E3816">
        <w:rPr>
          <w:lang w:val="en-GB"/>
        </w:rPr>
        <w:t>mass production and distribution</w:t>
      </w:r>
      <w:r w:rsidR="002C71DC" w:rsidRPr="008E3816">
        <w:rPr>
          <w:lang w:val="en-GB"/>
        </w:rPr>
        <w:t xml:space="preserve"> and total dependence on salarie</w:t>
      </w:r>
      <w:r w:rsidR="000864B5" w:rsidRPr="008E3816">
        <w:rPr>
          <w:lang w:val="en-GB"/>
        </w:rPr>
        <w:t>d work</w:t>
      </w:r>
      <w:r w:rsidR="00716EF4" w:rsidRPr="008E3816">
        <w:rPr>
          <w:lang w:val="en-GB"/>
        </w:rPr>
        <w:t xml:space="preserve"> </w:t>
      </w:r>
      <w:r w:rsidR="00907474" w:rsidRPr="008E3816">
        <w:rPr>
          <w:lang w:val="en-GB"/>
        </w:rPr>
        <w:t xml:space="preserve">necessarily </w:t>
      </w:r>
      <w:r w:rsidR="00493493" w:rsidRPr="008E3816">
        <w:rPr>
          <w:lang w:val="en-GB"/>
        </w:rPr>
        <w:t>imply</w:t>
      </w:r>
      <w:r w:rsidR="002C71DC" w:rsidRPr="008E3816">
        <w:rPr>
          <w:lang w:val="en-GB"/>
        </w:rPr>
        <w:t xml:space="preserve"> the</w:t>
      </w:r>
      <w:r w:rsidR="00A12C70" w:rsidRPr="008E3816">
        <w:rPr>
          <w:lang w:val="en-GB"/>
        </w:rPr>
        <w:t xml:space="preserve"> </w:t>
      </w:r>
      <w:r w:rsidR="00493493" w:rsidRPr="008E3816">
        <w:rPr>
          <w:lang w:val="en-GB"/>
        </w:rPr>
        <w:t xml:space="preserve">political and economic </w:t>
      </w:r>
      <w:r w:rsidR="00A12C70" w:rsidRPr="008E3816">
        <w:rPr>
          <w:lang w:val="en-GB"/>
        </w:rPr>
        <w:t>control by the few over the many</w:t>
      </w:r>
      <w:r w:rsidR="002C71DC" w:rsidRPr="008E3816">
        <w:rPr>
          <w:lang w:val="en-GB"/>
        </w:rPr>
        <w:t>,</w:t>
      </w:r>
      <w:r w:rsidR="00BB18B1" w:rsidRPr="008E3816">
        <w:rPr>
          <w:lang w:val="en-GB"/>
        </w:rPr>
        <w:t xml:space="preserve"> </w:t>
      </w:r>
      <w:r w:rsidR="00716EF4" w:rsidRPr="008E3816">
        <w:rPr>
          <w:lang w:val="en-GB"/>
        </w:rPr>
        <w:t xml:space="preserve">only </w:t>
      </w:r>
      <w:r w:rsidR="00B56EE1" w:rsidRPr="008E3816">
        <w:rPr>
          <w:lang w:val="en-GB"/>
        </w:rPr>
        <w:t xml:space="preserve">territories of life </w:t>
      </w:r>
      <w:r w:rsidR="00716EF4" w:rsidRPr="008E3816">
        <w:rPr>
          <w:lang w:val="en-GB"/>
        </w:rPr>
        <w:t xml:space="preserve">with a level of autonomy </w:t>
      </w:r>
      <w:r w:rsidR="00B56EE1" w:rsidRPr="008E3816">
        <w:rPr>
          <w:lang w:val="en-GB"/>
        </w:rPr>
        <w:t>at</w:t>
      </w:r>
      <w:r w:rsidRPr="008E3816">
        <w:rPr>
          <w:lang w:val="en-GB"/>
        </w:rPr>
        <w:t xml:space="preserve"> local or regional scale </w:t>
      </w:r>
      <w:r w:rsidR="00203519" w:rsidRPr="008E3816">
        <w:rPr>
          <w:lang w:val="en-GB"/>
        </w:rPr>
        <w:t xml:space="preserve">offer a chance </w:t>
      </w:r>
      <w:r w:rsidR="00907474" w:rsidRPr="008E3816">
        <w:rPr>
          <w:lang w:val="en-GB"/>
        </w:rPr>
        <w:t>for</w:t>
      </w:r>
      <w:r w:rsidRPr="008E3816">
        <w:rPr>
          <w:lang w:val="en-GB"/>
        </w:rPr>
        <w:t xml:space="preserve"> convivial</w:t>
      </w:r>
      <w:r w:rsidR="00F55C70" w:rsidRPr="008E3816">
        <w:rPr>
          <w:lang w:val="en-GB"/>
        </w:rPr>
        <w:t xml:space="preserve"> </w:t>
      </w:r>
      <w:r w:rsidR="0003621D" w:rsidRPr="008E3816">
        <w:rPr>
          <w:lang w:val="en-GB"/>
        </w:rPr>
        <w:t>govern</w:t>
      </w:r>
      <w:r w:rsidR="00907474" w:rsidRPr="008E3816">
        <w:rPr>
          <w:lang w:val="en-GB"/>
        </w:rPr>
        <w:t xml:space="preserve">ance </w:t>
      </w:r>
      <w:r w:rsidRPr="008E3816">
        <w:rPr>
          <w:lang w:val="en-GB"/>
        </w:rPr>
        <w:t xml:space="preserve">by the </w:t>
      </w:r>
      <w:r w:rsidR="003856ED" w:rsidRPr="008E3816">
        <w:rPr>
          <w:lang w:val="en-GB"/>
        </w:rPr>
        <w:t>custodians</w:t>
      </w:r>
      <w:r w:rsidR="00493B42" w:rsidRPr="008E3816">
        <w:rPr>
          <w:lang w:val="en-GB"/>
        </w:rPr>
        <w:t xml:space="preserve"> themselves</w:t>
      </w:r>
      <w:r w:rsidR="003856ED" w:rsidRPr="008E3816">
        <w:rPr>
          <w:lang w:val="en-GB"/>
        </w:rPr>
        <w:t xml:space="preserve"> </w:t>
      </w:r>
      <w:r w:rsidR="00F450D4" w:rsidRPr="008E3816">
        <w:rPr>
          <w:lang w:val="en-GB"/>
        </w:rPr>
        <w:t xml:space="preserve">[see: </w:t>
      </w:r>
      <w:r w:rsidR="00F450D4" w:rsidRPr="008E3816">
        <w:rPr>
          <w:lang w:val="en-GB"/>
        </w:rPr>
        <w:t xml:space="preserve">Berlain A., 2021. </w:t>
      </w:r>
      <w:r w:rsidR="00F450D4" w:rsidRPr="008E3816">
        <w:rPr>
          <w:i/>
          <w:iCs/>
          <w:lang w:val="fr-FR"/>
        </w:rPr>
        <w:t>Terre et Liberté</w:t>
      </w:r>
      <w:r w:rsidR="00F450D4" w:rsidRPr="008E3816">
        <w:rPr>
          <w:lang w:val="fr-FR"/>
        </w:rPr>
        <w:t>. La Lenteur Ed., Saint Michel de Vax].</w:t>
      </w:r>
    </w:p>
    <w:p w14:paraId="6080BFFA" w14:textId="60B3EE93" w:rsidR="00297F48" w:rsidRPr="008E3816" w:rsidRDefault="00D54562" w:rsidP="00D54562">
      <w:pPr>
        <w:pStyle w:val="EndnoteText"/>
        <w:rPr>
          <w:lang w:val="fr-FR"/>
        </w:rPr>
      </w:pPr>
      <w:r w:rsidRPr="008E3816">
        <w:rPr>
          <w:lang w:val="fr-FR"/>
        </w:rPr>
        <w:tab/>
      </w:r>
      <w:r w:rsidRPr="008E3816">
        <w:rPr>
          <w:lang w:val="fr-FR"/>
        </w:rPr>
        <w:tab/>
      </w:r>
    </w:p>
  </w:endnote>
  <w:endnote w:id="14">
    <w:p w14:paraId="5F689250" w14:textId="7A0098CB" w:rsidR="007E7391" w:rsidRPr="007E7391" w:rsidRDefault="007E7391">
      <w:pPr>
        <w:pStyle w:val="EndnoteText"/>
        <w:rPr>
          <w:lang w:val="en-GB"/>
        </w:rPr>
      </w:pPr>
      <w:r w:rsidRPr="008E3816">
        <w:rPr>
          <w:rStyle w:val="EndnoteReference"/>
        </w:rPr>
        <w:endnoteRef/>
      </w:r>
      <w:r w:rsidRPr="008E3816">
        <w:rPr>
          <w:lang w:val="en-GB"/>
        </w:rPr>
        <w:t xml:space="preserve"> </w:t>
      </w:r>
      <w:r w:rsidR="00D54562" w:rsidRPr="008E3816">
        <w:rPr>
          <w:lang w:val="en-GB"/>
        </w:rPr>
        <w:t>See</w:t>
      </w:r>
      <w:r w:rsidR="0023191D" w:rsidRPr="008E3816">
        <w:rPr>
          <w:lang w:val="en-GB"/>
        </w:rPr>
        <w:t>:</w:t>
      </w:r>
      <w:r w:rsidR="00D54562" w:rsidRPr="008E3816">
        <w:rPr>
          <w:lang w:val="en-GB"/>
        </w:rPr>
        <w:t xml:space="preserve"> Human Rights Council</w:t>
      </w:r>
      <w:r w:rsidR="001E00B7" w:rsidRPr="008E3816">
        <w:rPr>
          <w:lang w:val="en-GB"/>
        </w:rPr>
        <w:t xml:space="preserve"> Expert Mechanism on the Rights of Indigenous Peoples, 2023.</w:t>
      </w:r>
      <w:r w:rsidR="001E00B7" w:rsidRPr="008E3816">
        <w:rPr>
          <w:i/>
          <w:iCs/>
          <w:lang w:val="en-GB"/>
        </w:rPr>
        <w:t xml:space="preserve"> Impact of militarization on the rights of Indigenous Peoples</w:t>
      </w:r>
      <w:r w:rsidR="0023191D" w:rsidRPr="008E3816">
        <w:rPr>
          <w:lang w:val="en-GB"/>
        </w:rPr>
        <w:t>, A/HRC/EMRIP/2023/2.</w:t>
      </w:r>
    </w:p>
  </w:endnote>
  <w:endnote w:id="15">
    <w:p w14:paraId="726C438B" w14:textId="0B52CF36" w:rsidR="00B2585C" w:rsidRPr="00090CA9" w:rsidRDefault="00B2585C" w:rsidP="00090CA9">
      <w:pPr>
        <w:pStyle w:val="NormalWeb"/>
        <w:rPr>
          <w:rFonts w:cstheme="minorHAnsi"/>
        </w:rPr>
      </w:pPr>
      <w:r w:rsidRPr="00090CA9">
        <w:rPr>
          <w:rStyle w:val="EndnoteReference"/>
          <w:rFonts w:asciiTheme="minorHAnsi" w:hAnsiTheme="minorHAnsi" w:cstheme="minorHAnsi"/>
          <w:sz w:val="20"/>
          <w:szCs w:val="20"/>
        </w:rPr>
        <w:endnoteRef/>
      </w:r>
      <w:r w:rsidRPr="00090CA9">
        <w:rPr>
          <w:rFonts w:asciiTheme="minorHAnsi" w:hAnsiTheme="minorHAnsi" w:cstheme="minorHAnsi"/>
          <w:sz w:val="20"/>
          <w:szCs w:val="20"/>
        </w:rPr>
        <w:t xml:space="preserve"> </w:t>
      </w:r>
      <w:r w:rsidR="00E030B9">
        <w:rPr>
          <w:rFonts w:asciiTheme="minorHAnsi" w:hAnsiTheme="minorHAnsi" w:cstheme="minorHAnsi"/>
          <w:sz w:val="20"/>
          <w:szCs w:val="20"/>
        </w:rPr>
        <w:t>‘</w:t>
      </w:r>
      <w:r w:rsidRPr="00090CA9">
        <w:rPr>
          <w:rFonts w:asciiTheme="minorHAnsi" w:hAnsiTheme="minorHAnsi" w:cstheme="minorHAnsi"/>
          <w:b/>
          <w:bCs/>
          <w:sz w:val="20"/>
          <w:szCs w:val="20"/>
        </w:rPr>
        <w:t>Extractivism</w:t>
      </w:r>
      <w:r w:rsidR="00E030B9">
        <w:rPr>
          <w:rFonts w:asciiTheme="minorHAnsi" w:hAnsiTheme="minorHAnsi" w:cstheme="minorHAnsi"/>
          <w:b/>
          <w:bCs/>
          <w:sz w:val="20"/>
          <w:szCs w:val="20"/>
        </w:rPr>
        <w:t>’</w:t>
      </w:r>
      <w:r w:rsidRPr="00090CA9">
        <w:rPr>
          <w:rFonts w:asciiTheme="minorHAnsi" w:hAnsiTheme="minorHAnsi" w:cstheme="minorHAnsi"/>
          <w:sz w:val="20"/>
          <w:szCs w:val="20"/>
        </w:rPr>
        <w:t xml:space="preserve"> </w:t>
      </w:r>
      <w:r w:rsidR="00E030B9">
        <w:rPr>
          <w:rFonts w:asciiTheme="minorHAnsi" w:hAnsiTheme="minorHAnsi" w:cstheme="minorHAnsi"/>
          <w:sz w:val="20"/>
          <w:szCs w:val="20"/>
        </w:rPr>
        <w:t xml:space="preserve">describes </w:t>
      </w:r>
      <w:r w:rsidR="00102655" w:rsidRPr="00090CA9">
        <w:rPr>
          <w:rFonts w:asciiTheme="minorHAnsi" w:hAnsiTheme="minorHAnsi" w:cstheme="minorHAnsi"/>
          <w:sz w:val="20"/>
          <w:szCs w:val="20"/>
        </w:rPr>
        <w:t xml:space="preserve">as </w:t>
      </w:r>
      <w:r w:rsidR="00430B69" w:rsidRPr="00090CA9">
        <w:rPr>
          <w:rFonts w:asciiTheme="minorHAnsi" w:hAnsiTheme="minorHAnsi" w:cstheme="minorHAnsi"/>
          <w:sz w:val="20"/>
          <w:szCs w:val="20"/>
        </w:rPr>
        <w:t>economi</w:t>
      </w:r>
      <w:r w:rsidR="002E7DD4" w:rsidRPr="00090CA9">
        <w:rPr>
          <w:rFonts w:asciiTheme="minorHAnsi" w:hAnsiTheme="minorHAnsi" w:cstheme="minorHAnsi"/>
          <w:sz w:val="20"/>
          <w:szCs w:val="20"/>
        </w:rPr>
        <w:t xml:space="preserve">c model </w:t>
      </w:r>
      <w:r w:rsidR="00235919" w:rsidRPr="00090CA9">
        <w:rPr>
          <w:rFonts w:asciiTheme="minorHAnsi" w:hAnsiTheme="minorHAnsi" w:cstheme="minorHAnsi"/>
          <w:sz w:val="20"/>
          <w:szCs w:val="20"/>
        </w:rPr>
        <w:t xml:space="preserve">centred </w:t>
      </w:r>
      <w:r w:rsidR="006546B4" w:rsidRPr="00090CA9">
        <w:rPr>
          <w:rFonts w:asciiTheme="minorHAnsi" w:hAnsiTheme="minorHAnsi" w:cstheme="minorHAnsi"/>
          <w:sz w:val="20"/>
          <w:szCs w:val="20"/>
        </w:rPr>
        <w:t xml:space="preserve">on </w:t>
      </w:r>
      <w:r w:rsidR="00235919" w:rsidRPr="00090CA9">
        <w:rPr>
          <w:rFonts w:asciiTheme="minorHAnsi" w:hAnsiTheme="minorHAnsi" w:cstheme="minorHAnsi"/>
          <w:sz w:val="20"/>
          <w:szCs w:val="20"/>
        </w:rPr>
        <w:t>the</w:t>
      </w:r>
      <w:r w:rsidR="00102655" w:rsidRPr="00090CA9">
        <w:rPr>
          <w:rFonts w:asciiTheme="minorHAnsi" w:hAnsiTheme="minorHAnsi" w:cstheme="minorHAnsi"/>
          <w:sz w:val="20"/>
          <w:szCs w:val="20"/>
        </w:rPr>
        <w:t xml:space="preserve"> removal of large quantities of raw or natural materials, particularly for export</w:t>
      </w:r>
      <w:r w:rsidR="006546B4" w:rsidRPr="00090CA9">
        <w:rPr>
          <w:rFonts w:asciiTheme="minorHAnsi" w:hAnsiTheme="minorHAnsi" w:cstheme="minorHAnsi"/>
          <w:sz w:val="20"/>
          <w:szCs w:val="20"/>
        </w:rPr>
        <w:t>,</w:t>
      </w:r>
      <w:r w:rsidR="00235919" w:rsidRPr="00090CA9">
        <w:rPr>
          <w:rFonts w:asciiTheme="minorHAnsi" w:hAnsiTheme="minorHAnsi" w:cstheme="minorHAnsi"/>
          <w:sz w:val="20"/>
          <w:szCs w:val="20"/>
        </w:rPr>
        <w:t xml:space="preserve"> </w:t>
      </w:r>
      <w:r w:rsidR="00102655" w:rsidRPr="00090CA9">
        <w:rPr>
          <w:rFonts w:asciiTheme="minorHAnsi" w:hAnsiTheme="minorHAnsi" w:cstheme="minorHAnsi"/>
          <w:sz w:val="20"/>
          <w:szCs w:val="20"/>
        </w:rPr>
        <w:t xml:space="preserve">with minimal </w:t>
      </w:r>
      <w:r w:rsidR="00F60FB0">
        <w:rPr>
          <w:rFonts w:asciiTheme="minorHAnsi" w:hAnsiTheme="minorHAnsi" w:cstheme="minorHAnsi"/>
          <w:sz w:val="20"/>
          <w:szCs w:val="20"/>
        </w:rPr>
        <w:t xml:space="preserve">local </w:t>
      </w:r>
      <w:r w:rsidR="00102655" w:rsidRPr="00090CA9">
        <w:rPr>
          <w:rFonts w:asciiTheme="minorHAnsi" w:hAnsiTheme="minorHAnsi" w:cstheme="minorHAnsi"/>
          <w:sz w:val="20"/>
          <w:szCs w:val="20"/>
        </w:rPr>
        <w:t>processing</w:t>
      </w:r>
      <w:r w:rsidR="00863A55" w:rsidRPr="00090CA9">
        <w:rPr>
          <w:rFonts w:asciiTheme="minorHAnsi" w:hAnsiTheme="minorHAnsi" w:cstheme="minorHAnsi"/>
          <w:sz w:val="20"/>
          <w:szCs w:val="20"/>
        </w:rPr>
        <w:t>,</w:t>
      </w:r>
      <w:r w:rsidR="0052491F" w:rsidRPr="00090CA9">
        <w:rPr>
          <w:rFonts w:asciiTheme="minorHAnsi" w:hAnsiTheme="minorHAnsi" w:cstheme="minorHAnsi"/>
          <w:sz w:val="20"/>
          <w:szCs w:val="20"/>
        </w:rPr>
        <w:t xml:space="preserve"> </w:t>
      </w:r>
      <w:r w:rsidR="008C275D" w:rsidRPr="00090CA9">
        <w:rPr>
          <w:rFonts w:asciiTheme="minorHAnsi" w:hAnsiTheme="minorHAnsi" w:cstheme="minorHAnsi"/>
          <w:sz w:val="20"/>
          <w:szCs w:val="20"/>
        </w:rPr>
        <w:t xml:space="preserve">little or no </w:t>
      </w:r>
      <w:r w:rsidR="0052491F" w:rsidRPr="00090CA9">
        <w:rPr>
          <w:rFonts w:asciiTheme="minorHAnsi" w:hAnsiTheme="minorHAnsi" w:cstheme="minorHAnsi"/>
          <w:sz w:val="20"/>
          <w:szCs w:val="20"/>
        </w:rPr>
        <w:t xml:space="preserve">control by </w:t>
      </w:r>
      <w:r w:rsidR="008C275D" w:rsidRPr="00090CA9">
        <w:rPr>
          <w:rFonts w:asciiTheme="minorHAnsi" w:hAnsiTheme="minorHAnsi" w:cstheme="minorHAnsi"/>
          <w:sz w:val="20"/>
          <w:szCs w:val="20"/>
        </w:rPr>
        <w:t xml:space="preserve">the </w:t>
      </w:r>
      <w:r w:rsidR="00102655" w:rsidRPr="00090CA9">
        <w:rPr>
          <w:rFonts w:asciiTheme="minorHAnsi" w:hAnsiTheme="minorHAnsi" w:cstheme="minorHAnsi"/>
          <w:sz w:val="20"/>
          <w:szCs w:val="20"/>
        </w:rPr>
        <w:t>communities at the sites of extraction</w:t>
      </w:r>
      <w:r w:rsidR="00D430CB" w:rsidRPr="00090CA9">
        <w:rPr>
          <w:rFonts w:asciiTheme="minorHAnsi" w:hAnsiTheme="minorHAnsi" w:cstheme="minorHAnsi"/>
          <w:sz w:val="20"/>
          <w:szCs w:val="20"/>
        </w:rPr>
        <w:t>,</w:t>
      </w:r>
      <w:r w:rsidR="0052491F" w:rsidRPr="00090CA9">
        <w:rPr>
          <w:rFonts w:asciiTheme="minorHAnsi" w:hAnsiTheme="minorHAnsi" w:cstheme="minorHAnsi"/>
          <w:sz w:val="20"/>
          <w:szCs w:val="20"/>
        </w:rPr>
        <w:t xml:space="preserve"> and little or no benefit accruing to them.</w:t>
      </w:r>
    </w:p>
  </w:endnote>
  <w:endnote w:id="16">
    <w:p w14:paraId="0A35E8B8" w14:textId="018BD9E4" w:rsidR="006F0DA3" w:rsidRDefault="006F0DA3">
      <w:pPr>
        <w:pStyle w:val="EndnoteText"/>
        <w:rPr>
          <w:lang w:val="en-GB"/>
        </w:rPr>
      </w:pPr>
      <w:r w:rsidRPr="00201B8D">
        <w:rPr>
          <w:rStyle w:val="EndnoteReference"/>
        </w:rPr>
        <w:endnoteRef/>
      </w:r>
      <w:r w:rsidRPr="00201B8D">
        <w:rPr>
          <w:lang w:val="en-GB"/>
        </w:rPr>
        <w:t xml:space="preserve"> </w:t>
      </w:r>
      <w:r w:rsidR="000B36D7" w:rsidRPr="00201B8D">
        <w:rPr>
          <w:lang w:val="en-GB"/>
        </w:rPr>
        <w:t xml:space="preserve">The </w:t>
      </w:r>
      <w:r w:rsidR="000B36D7" w:rsidRPr="00201B8D">
        <w:rPr>
          <w:b/>
          <w:bCs/>
          <w:lang w:val="en-GB"/>
        </w:rPr>
        <w:t>traditional livelihoods</w:t>
      </w:r>
      <w:r w:rsidR="000B36D7" w:rsidRPr="00201B8D">
        <w:rPr>
          <w:lang w:val="en-GB"/>
        </w:rPr>
        <w:t xml:space="preserve"> of custodians</w:t>
      </w:r>
      <w:r w:rsidR="00451DE0" w:rsidRPr="00201B8D">
        <w:rPr>
          <w:lang w:val="en-GB"/>
        </w:rPr>
        <w:t xml:space="preserve">, </w:t>
      </w:r>
      <w:r w:rsidR="000D0CEE" w:rsidRPr="00201B8D">
        <w:rPr>
          <w:lang w:val="en-GB"/>
        </w:rPr>
        <w:t>such as</w:t>
      </w:r>
      <w:r w:rsidR="00451DE0" w:rsidRPr="00201B8D">
        <w:rPr>
          <w:lang w:val="en-GB"/>
        </w:rPr>
        <w:t xml:space="preserve"> </w:t>
      </w:r>
      <w:r w:rsidR="000B36D7" w:rsidRPr="00201B8D">
        <w:rPr>
          <w:lang w:val="en-GB"/>
        </w:rPr>
        <w:t>shifting cultivation and mobile pastoralism</w:t>
      </w:r>
      <w:r w:rsidR="00451DE0" w:rsidRPr="00201B8D">
        <w:rPr>
          <w:lang w:val="en-GB"/>
        </w:rPr>
        <w:t>,</w:t>
      </w:r>
      <w:r w:rsidR="000B36D7" w:rsidRPr="00201B8D">
        <w:rPr>
          <w:lang w:val="en-GB"/>
        </w:rPr>
        <w:t xml:space="preserve"> </w:t>
      </w:r>
      <w:r w:rsidR="004810B6" w:rsidRPr="00201B8D">
        <w:rPr>
          <w:lang w:val="en-GB"/>
        </w:rPr>
        <w:t>have often been misunderstood</w:t>
      </w:r>
      <w:r w:rsidR="00441C56" w:rsidRPr="00201B8D">
        <w:rPr>
          <w:lang w:val="en-GB"/>
        </w:rPr>
        <w:t xml:space="preserve">, </w:t>
      </w:r>
      <w:r w:rsidR="004810B6" w:rsidRPr="00325C90">
        <w:rPr>
          <w:lang w:val="en-GB"/>
        </w:rPr>
        <w:t>criminalized</w:t>
      </w:r>
      <w:r w:rsidR="0031238F" w:rsidRPr="00201B8D">
        <w:rPr>
          <w:lang w:val="en-GB"/>
        </w:rPr>
        <w:t xml:space="preserve"> and shamelessly swept aside. </w:t>
      </w:r>
      <w:r w:rsidR="00693F3D" w:rsidRPr="00201B8D">
        <w:rPr>
          <w:lang w:val="en-GB"/>
        </w:rPr>
        <w:t xml:space="preserve">Their </w:t>
      </w:r>
      <w:r w:rsidR="003E507A" w:rsidRPr="00201B8D">
        <w:rPr>
          <w:lang w:val="en-GB"/>
        </w:rPr>
        <w:t>rehabilitat</w:t>
      </w:r>
      <w:r w:rsidR="00693F3D" w:rsidRPr="00201B8D">
        <w:rPr>
          <w:lang w:val="en-GB"/>
        </w:rPr>
        <w:t xml:space="preserve">ion </w:t>
      </w:r>
      <w:r w:rsidR="003E507A" w:rsidRPr="00201B8D">
        <w:rPr>
          <w:lang w:val="en-GB"/>
        </w:rPr>
        <w:t>as sustainable and diversity-supporting</w:t>
      </w:r>
      <w:r w:rsidR="00693F3D" w:rsidRPr="00201B8D">
        <w:rPr>
          <w:lang w:val="en-GB"/>
        </w:rPr>
        <w:t xml:space="preserve"> </w:t>
      </w:r>
      <w:r w:rsidR="000D0CEE" w:rsidRPr="00201B8D">
        <w:rPr>
          <w:lang w:val="en-GB"/>
        </w:rPr>
        <w:t xml:space="preserve">livelihoods </w:t>
      </w:r>
      <w:r w:rsidR="00693F3D" w:rsidRPr="00201B8D">
        <w:rPr>
          <w:lang w:val="en-GB"/>
        </w:rPr>
        <w:t xml:space="preserve">has barely </w:t>
      </w:r>
      <w:r w:rsidR="00441C56" w:rsidRPr="00201B8D">
        <w:rPr>
          <w:lang w:val="en-GB"/>
        </w:rPr>
        <w:t>started</w:t>
      </w:r>
      <w:r w:rsidR="004114E0" w:rsidRPr="00201B8D">
        <w:rPr>
          <w:lang w:val="en-GB"/>
        </w:rPr>
        <w:t>.</w:t>
      </w:r>
    </w:p>
    <w:p w14:paraId="6594C63C" w14:textId="77777777" w:rsidR="00230F3E" w:rsidRPr="00201B8D" w:rsidRDefault="00230F3E">
      <w:pPr>
        <w:pStyle w:val="EndnoteText"/>
        <w:rPr>
          <w:lang w:val="en-GB"/>
        </w:rPr>
      </w:pPr>
    </w:p>
  </w:endnote>
  <w:endnote w:id="17">
    <w:p w14:paraId="5F9C4A1E" w14:textId="4ECA8C59" w:rsidR="002D59E5" w:rsidRPr="0068692D" w:rsidRDefault="002D59E5" w:rsidP="002D59E5">
      <w:pPr>
        <w:pStyle w:val="EndnoteText"/>
        <w:rPr>
          <w:lang w:val="en-GB"/>
        </w:rPr>
      </w:pPr>
      <w:r>
        <w:rPr>
          <w:rStyle w:val="EndnoteReference"/>
        </w:rPr>
        <w:endnoteRef/>
      </w:r>
      <w:r w:rsidRPr="0068692D">
        <w:rPr>
          <w:lang w:val="en-GB"/>
        </w:rPr>
        <w:t xml:space="preserve"> An example of </w:t>
      </w:r>
      <w:r w:rsidR="00A3417D">
        <w:rPr>
          <w:lang w:val="en-GB"/>
        </w:rPr>
        <w:t xml:space="preserve">a </w:t>
      </w:r>
      <w:r>
        <w:rPr>
          <w:lang w:val="en-GB"/>
        </w:rPr>
        <w:t>‘</w:t>
      </w:r>
      <w:r w:rsidRPr="00663633">
        <w:rPr>
          <w:b/>
          <w:bCs/>
          <w:color w:val="000000"/>
          <w:lang w:val="en-GB"/>
        </w:rPr>
        <w:t>conserved area</w:t>
      </w:r>
      <w:r>
        <w:rPr>
          <w:color w:val="000000"/>
          <w:lang w:val="en-GB"/>
        </w:rPr>
        <w:t>’</w:t>
      </w:r>
      <w:r w:rsidRPr="0068692D">
        <w:rPr>
          <w:color w:val="000000"/>
          <w:lang w:val="en-GB"/>
        </w:rPr>
        <w:t xml:space="preserve"> </w:t>
      </w:r>
      <w:r w:rsidRPr="0068692D">
        <w:rPr>
          <w:lang w:val="en-GB"/>
        </w:rPr>
        <w:t>self-d</w:t>
      </w:r>
      <w:r>
        <w:rPr>
          <w:lang w:val="en-GB"/>
        </w:rPr>
        <w:t xml:space="preserve">efined, established, governed and managed by its custodian Indigenous </w:t>
      </w:r>
      <w:r w:rsidR="00B70441">
        <w:rPr>
          <w:lang w:val="en-GB"/>
        </w:rPr>
        <w:t>P</w:t>
      </w:r>
      <w:r>
        <w:rPr>
          <w:lang w:val="en-GB"/>
        </w:rPr>
        <w:t xml:space="preserve">eople </w:t>
      </w:r>
      <w:r w:rsidRPr="007354DF">
        <w:rPr>
          <w:lang w:val="en-GB"/>
        </w:rPr>
        <w:t xml:space="preserve">is the </w:t>
      </w:r>
      <w:r w:rsidRPr="007354DF">
        <w:rPr>
          <w:i/>
          <w:iCs/>
          <w:lang w:val="en-GB"/>
        </w:rPr>
        <w:t xml:space="preserve">Selva </w:t>
      </w:r>
      <w:r w:rsidRPr="007354DF">
        <w:rPr>
          <w:i/>
          <w:iCs/>
          <w:lang w:val="en-GB"/>
        </w:rPr>
        <w:t>Viviente Kawsak Sacha</w:t>
      </w:r>
      <w:r w:rsidRPr="007354DF">
        <w:rPr>
          <w:lang w:val="en-GB"/>
        </w:rPr>
        <w:t xml:space="preserve"> of the Sarayaku </w:t>
      </w:r>
      <w:r w:rsidR="00B70441">
        <w:rPr>
          <w:lang w:val="en-GB"/>
        </w:rPr>
        <w:t>P</w:t>
      </w:r>
      <w:r w:rsidRPr="007354DF">
        <w:rPr>
          <w:lang w:val="en-GB"/>
        </w:rPr>
        <w:t>eople of Ecuador (</w:t>
      </w:r>
      <w:hyperlink r:id="rId3" w:history="1">
        <w:r w:rsidRPr="00377303">
          <w:rPr>
            <w:rStyle w:val="Hyperlink"/>
            <w:lang w:val="en-GB"/>
          </w:rPr>
          <w:t>https://kawsaksacha.org/</w:t>
        </w:r>
      </w:hyperlink>
      <w:r>
        <w:rPr>
          <w:color w:val="000000"/>
          <w:lang w:val="en-GB"/>
        </w:rPr>
        <w:t xml:space="preserve">). </w:t>
      </w:r>
    </w:p>
    <w:p w14:paraId="09D43ECA" w14:textId="77777777" w:rsidR="002D59E5" w:rsidRPr="0068692D" w:rsidRDefault="002D59E5" w:rsidP="002D59E5">
      <w:pPr>
        <w:pStyle w:val="EndnoteText"/>
        <w:rPr>
          <w:lang w:val="en-GB"/>
        </w:rPr>
      </w:pPr>
    </w:p>
  </w:endnote>
  <w:endnote w:id="18">
    <w:p w14:paraId="597B9001" w14:textId="0CA9DF94" w:rsidR="00DB3248" w:rsidRDefault="00DB3248" w:rsidP="00DB3248">
      <w:pPr>
        <w:pStyle w:val="EndnoteText"/>
        <w:rPr>
          <w:lang w:val="en-GB"/>
        </w:rPr>
      </w:pPr>
      <w:r>
        <w:rPr>
          <w:rStyle w:val="EndnoteReference"/>
        </w:rPr>
        <w:endnoteRef/>
      </w:r>
      <w:r w:rsidRPr="00090CA9">
        <w:rPr>
          <w:lang w:val="en-GB"/>
        </w:rPr>
        <w:t xml:space="preserve"> </w:t>
      </w:r>
      <w:r>
        <w:rPr>
          <w:lang w:val="en-GB"/>
        </w:rPr>
        <w:t xml:space="preserve">As the </w:t>
      </w:r>
      <w:r w:rsidR="00B70441">
        <w:rPr>
          <w:lang w:val="en-GB"/>
        </w:rPr>
        <w:t xml:space="preserve">ICCA </w:t>
      </w:r>
      <w:r>
        <w:rPr>
          <w:lang w:val="en-GB"/>
        </w:rPr>
        <w:t xml:space="preserve">Consortium has been a strategic association, </w:t>
      </w:r>
      <w:r w:rsidRPr="006B5ACA">
        <w:rPr>
          <w:b/>
          <w:bCs/>
          <w:lang w:val="en-GB"/>
        </w:rPr>
        <w:t xml:space="preserve">the Manifesto </w:t>
      </w:r>
      <w:r w:rsidRPr="004722A9">
        <w:rPr>
          <w:b/>
          <w:bCs/>
          <w:lang w:val="en-GB"/>
        </w:rPr>
        <w:t>is</w:t>
      </w:r>
      <w:r w:rsidRPr="004722A9">
        <w:rPr>
          <w:lang w:val="en-GB"/>
        </w:rPr>
        <w:t xml:space="preserve"> principally</w:t>
      </w:r>
      <w:r w:rsidRPr="006B5ACA">
        <w:rPr>
          <w:b/>
          <w:bCs/>
          <w:lang w:val="en-GB"/>
        </w:rPr>
        <w:t xml:space="preserve"> a strategic document</w:t>
      </w:r>
      <w:r w:rsidRPr="007528CF">
        <w:rPr>
          <w:lang w:val="en-GB"/>
        </w:rPr>
        <w:t xml:space="preserve">. </w:t>
      </w:r>
      <w:r>
        <w:rPr>
          <w:lang w:val="en-GB"/>
        </w:rPr>
        <w:t xml:space="preserve">It does not wish to conflate in any way the diverse realities and perspectives of the myriads of Indigenous </w:t>
      </w:r>
      <w:r w:rsidR="00B70441">
        <w:rPr>
          <w:lang w:val="en-GB"/>
        </w:rPr>
        <w:t>P</w:t>
      </w:r>
      <w:r>
        <w:rPr>
          <w:lang w:val="en-GB"/>
        </w:rPr>
        <w:t>eoples and communities that may self-identify and be recognized by their peer</w:t>
      </w:r>
      <w:r w:rsidR="00F300EE">
        <w:rPr>
          <w:lang w:val="en-GB"/>
        </w:rPr>
        <w:t>s</w:t>
      </w:r>
      <w:r>
        <w:rPr>
          <w:lang w:val="en-GB"/>
        </w:rPr>
        <w:t xml:space="preserve"> as ‘custodians’ of territories of life. Rather, it calls for their </w:t>
      </w:r>
      <w:r w:rsidRPr="006B5ACA">
        <w:rPr>
          <w:b/>
          <w:bCs/>
          <w:i/>
          <w:iCs/>
          <w:lang w:val="en-GB"/>
        </w:rPr>
        <w:t>alliance</w:t>
      </w:r>
      <w:r w:rsidRPr="006B5ACA">
        <w:rPr>
          <w:b/>
          <w:bCs/>
          <w:lang w:val="en-GB"/>
        </w:rPr>
        <w:t xml:space="preserve"> in pursuit of </w:t>
      </w:r>
      <w:r w:rsidR="00A21C76" w:rsidRPr="006B5ACA">
        <w:rPr>
          <w:b/>
          <w:bCs/>
          <w:lang w:val="en-GB"/>
        </w:rPr>
        <w:t xml:space="preserve">the </w:t>
      </w:r>
      <w:r w:rsidR="00DB7132" w:rsidRPr="006B5ACA">
        <w:rPr>
          <w:b/>
          <w:bCs/>
          <w:lang w:val="en-GB"/>
        </w:rPr>
        <w:t>perpetuation of their heritage</w:t>
      </w:r>
      <w:r w:rsidR="002B2E20" w:rsidRPr="006B5ACA">
        <w:rPr>
          <w:b/>
          <w:bCs/>
          <w:lang w:val="en-GB"/>
        </w:rPr>
        <w:t>,</w:t>
      </w:r>
      <w:r w:rsidR="00DB7132" w:rsidRPr="006B5ACA">
        <w:rPr>
          <w:b/>
          <w:bCs/>
          <w:lang w:val="en-GB"/>
        </w:rPr>
        <w:t xml:space="preserve"> culture</w:t>
      </w:r>
      <w:r w:rsidR="002B2E20" w:rsidRPr="006B5ACA">
        <w:rPr>
          <w:b/>
          <w:bCs/>
          <w:lang w:val="en-GB"/>
        </w:rPr>
        <w:t>s</w:t>
      </w:r>
      <w:r w:rsidR="00DB7132" w:rsidRPr="006B5ACA">
        <w:rPr>
          <w:b/>
          <w:bCs/>
          <w:lang w:val="en-GB"/>
        </w:rPr>
        <w:t xml:space="preserve"> </w:t>
      </w:r>
      <w:r w:rsidRPr="006B5ACA">
        <w:rPr>
          <w:b/>
          <w:bCs/>
          <w:lang w:val="en-GB"/>
        </w:rPr>
        <w:t xml:space="preserve">and territories in </w:t>
      </w:r>
      <w:r w:rsidR="00A27BEA" w:rsidRPr="006B5ACA">
        <w:rPr>
          <w:b/>
          <w:bCs/>
          <w:lang w:val="en-GB"/>
        </w:rPr>
        <w:t>self-determined ways</w:t>
      </w:r>
      <w:r w:rsidR="00A27BEA">
        <w:rPr>
          <w:lang w:val="en-GB"/>
        </w:rPr>
        <w:t xml:space="preserve">, i.e., </w:t>
      </w:r>
      <w:r w:rsidR="000010B8">
        <w:rPr>
          <w:lang w:val="en-GB"/>
        </w:rPr>
        <w:t xml:space="preserve">in </w:t>
      </w:r>
      <w:r w:rsidR="00A27BEA">
        <w:rPr>
          <w:lang w:val="en-GB"/>
        </w:rPr>
        <w:t>ways</w:t>
      </w:r>
      <w:r>
        <w:rPr>
          <w:lang w:val="en-GB"/>
        </w:rPr>
        <w:t xml:space="preserve"> </w:t>
      </w:r>
      <w:r w:rsidR="000010B8">
        <w:rPr>
          <w:lang w:val="en-GB"/>
        </w:rPr>
        <w:t xml:space="preserve">they deem most </w:t>
      </w:r>
      <w:r>
        <w:rPr>
          <w:lang w:val="en-GB"/>
        </w:rPr>
        <w:t>appropriate for them</w:t>
      </w:r>
      <w:r w:rsidR="00A27BEA">
        <w:rPr>
          <w:lang w:val="en-GB"/>
        </w:rPr>
        <w:t xml:space="preserve"> and their circumstances</w:t>
      </w:r>
      <w:r>
        <w:rPr>
          <w:lang w:val="en-GB"/>
        </w:rPr>
        <w:t xml:space="preserve">.  </w:t>
      </w:r>
    </w:p>
    <w:p w14:paraId="74505C30" w14:textId="77777777" w:rsidR="00DB3248" w:rsidRPr="00090CA9" w:rsidRDefault="00DB3248" w:rsidP="00DB3248">
      <w:pPr>
        <w:pStyle w:val="EndnoteText"/>
        <w:rPr>
          <w:lang w:val="en-GB"/>
        </w:rPr>
      </w:pPr>
    </w:p>
  </w:endnote>
  <w:endnote w:id="19">
    <w:p w14:paraId="541E51F1" w14:textId="28DC34A3" w:rsidR="00E70C91" w:rsidRDefault="00E70C91" w:rsidP="0065228E">
      <w:pPr>
        <w:pStyle w:val="xmsolistparagraph"/>
        <w:rPr>
          <w:rFonts w:eastAsia="Times New Roman"/>
          <w:sz w:val="20"/>
          <w:szCs w:val="20"/>
        </w:rPr>
      </w:pPr>
      <w:r w:rsidRPr="00201B8D">
        <w:rPr>
          <w:rStyle w:val="EndnoteReference"/>
          <w:sz w:val="20"/>
          <w:szCs w:val="20"/>
        </w:rPr>
        <w:endnoteRef/>
      </w:r>
      <w:r w:rsidRPr="006D6381">
        <w:rPr>
          <w:sz w:val="20"/>
        </w:rPr>
        <w:t xml:space="preserve"> </w:t>
      </w:r>
      <w:r w:rsidRPr="00201B8D">
        <w:rPr>
          <w:rFonts w:eastAsia="Times New Roman"/>
          <w:b/>
          <w:bCs/>
          <w:sz w:val="20"/>
          <w:szCs w:val="20"/>
          <w:lang w:val="en-CA"/>
        </w:rPr>
        <w:t>Self-determination</w:t>
      </w:r>
      <w:r w:rsidRPr="00201B8D">
        <w:rPr>
          <w:rFonts w:eastAsia="Times New Roman"/>
          <w:sz w:val="20"/>
          <w:szCs w:val="20"/>
          <w:lang w:val="en-CA"/>
        </w:rPr>
        <w:t xml:space="preserve"> is the crucial aim of the signatories of the Manifesto</w:t>
      </w:r>
      <w:r w:rsidR="00F300EE">
        <w:rPr>
          <w:rFonts w:eastAsia="Times New Roman"/>
          <w:sz w:val="20"/>
          <w:szCs w:val="20"/>
          <w:lang w:val="en-CA"/>
        </w:rPr>
        <w:t>,</w:t>
      </w:r>
      <w:r w:rsidRPr="00201B8D">
        <w:rPr>
          <w:rFonts w:eastAsia="Times New Roman"/>
          <w:sz w:val="20"/>
          <w:szCs w:val="20"/>
          <w:lang w:val="en-CA"/>
        </w:rPr>
        <w:t xml:space="preserve"> and it is a rich and challenging concept</w:t>
      </w:r>
      <w:r w:rsidR="00895EDB">
        <w:rPr>
          <w:rFonts w:eastAsia="Times New Roman"/>
          <w:sz w:val="20"/>
          <w:szCs w:val="20"/>
          <w:lang w:val="en-CA"/>
        </w:rPr>
        <w:t xml:space="preserve"> that </w:t>
      </w:r>
      <w:r w:rsidRPr="00201B8D">
        <w:rPr>
          <w:rFonts w:eastAsia="Times New Roman"/>
          <w:sz w:val="20"/>
          <w:szCs w:val="20"/>
          <w:lang w:val="en-CA"/>
        </w:rPr>
        <w:t>tak</w:t>
      </w:r>
      <w:r w:rsidR="00F579BA">
        <w:rPr>
          <w:rFonts w:eastAsia="Times New Roman"/>
          <w:sz w:val="20"/>
          <w:szCs w:val="20"/>
          <w:lang w:val="en-CA"/>
        </w:rPr>
        <w:t xml:space="preserve">es </w:t>
      </w:r>
      <w:r w:rsidRPr="00201B8D">
        <w:rPr>
          <w:rFonts w:eastAsia="Times New Roman"/>
          <w:sz w:val="20"/>
          <w:szCs w:val="20"/>
          <w:lang w:val="en-CA"/>
        </w:rPr>
        <w:t>different meanings and involv</w:t>
      </w:r>
      <w:r w:rsidR="00F579BA">
        <w:rPr>
          <w:rFonts w:eastAsia="Times New Roman"/>
          <w:sz w:val="20"/>
          <w:szCs w:val="20"/>
          <w:lang w:val="en-CA"/>
        </w:rPr>
        <w:t>es</w:t>
      </w:r>
      <w:r w:rsidRPr="00201B8D">
        <w:rPr>
          <w:rFonts w:eastAsia="Times New Roman"/>
          <w:sz w:val="20"/>
          <w:szCs w:val="20"/>
          <w:lang w:val="en-CA"/>
        </w:rPr>
        <w:t xml:space="preserve"> different processes and results for different concerned </w:t>
      </w:r>
      <w:r w:rsidR="00AE5B7E">
        <w:rPr>
          <w:rFonts w:eastAsia="Times New Roman"/>
          <w:sz w:val="20"/>
          <w:szCs w:val="20"/>
          <w:lang w:val="en-CA"/>
        </w:rPr>
        <w:t>Indigenous</w:t>
      </w:r>
      <w:r w:rsidRPr="00201B8D">
        <w:rPr>
          <w:rFonts w:eastAsia="Times New Roman"/>
          <w:sz w:val="20"/>
          <w:szCs w:val="20"/>
          <w:lang w:val="en-CA"/>
        </w:rPr>
        <w:t xml:space="preserve"> </w:t>
      </w:r>
      <w:r w:rsidR="00EB1FB4">
        <w:rPr>
          <w:rFonts w:eastAsia="Times New Roman"/>
          <w:sz w:val="20"/>
          <w:szCs w:val="20"/>
          <w:lang w:val="en-CA"/>
        </w:rPr>
        <w:t>P</w:t>
      </w:r>
      <w:r w:rsidRPr="00201B8D">
        <w:rPr>
          <w:rFonts w:eastAsia="Times New Roman"/>
          <w:sz w:val="20"/>
          <w:szCs w:val="20"/>
          <w:lang w:val="en-CA"/>
        </w:rPr>
        <w:t xml:space="preserve">eoples and communities. Some focus on maintaining their </w:t>
      </w:r>
      <w:r w:rsidRPr="00201B8D">
        <w:rPr>
          <w:rFonts w:eastAsia="Times New Roman"/>
          <w:b/>
          <w:bCs/>
          <w:sz w:val="20"/>
          <w:szCs w:val="20"/>
          <w:lang w:val="en-CA"/>
        </w:rPr>
        <w:t>culture</w:t>
      </w:r>
      <w:r w:rsidRPr="00201B8D">
        <w:rPr>
          <w:rFonts w:eastAsia="Times New Roman"/>
          <w:sz w:val="20"/>
          <w:szCs w:val="20"/>
          <w:lang w:val="en-CA"/>
        </w:rPr>
        <w:t xml:space="preserve"> (language, values, institutions, traditions, ceremonies, ways of living...). Others seek some form of </w:t>
      </w:r>
      <w:r w:rsidRPr="00201B8D">
        <w:rPr>
          <w:rFonts w:eastAsia="Times New Roman"/>
          <w:b/>
          <w:bCs/>
          <w:sz w:val="20"/>
          <w:szCs w:val="20"/>
          <w:lang w:val="en-CA"/>
        </w:rPr>
        <w:t>autonomous governance over land and the material basis for livelihoods</w:t>
      </w:r>
      <w:r w:rsidRPr="005B784A">
        <w:rPr>
          <w:rFonts w:eastAsia="Times New Roman"/>
          <w:sz w:val="20"/>
          <w:szCs w:val="20"/>
          <w:lang w:val="en-CA"/>
        </w:rPr>
        <w:t>.</w:t>
      </w:r>
      <w:r w:rsidRPr="00201B8D">
        <w:rPr>
          <w:rFonts w:eastAsia="Times New Roman"/>
          <w:sz w:val="20"/>
          <w:szCs w:val="20"/>
          <w:lang w:val="en-CA"/>
        </w:rPr>
        <w:t xml:space="preserve"> Still others aim at a separate</w:t>
      </w:r>
      <w:r w:rsidRPr="00201B8D">
        <w:rPr>
          <w:rFonts w:eastAsia="Times New Roman"/>
          <w:b/>
          <w:bCs/>
          <w:sz w:val="20"/>
          <w:szCs w:val="20"/>
          <w:lang w:val="en-CA"/>
        </w:rPr>
        <w:t xml:space="preserve"> deliberative body </w:t>
      </w:r>
      <w:r w:rsidRPr="00201B8D">
        <w:rPr>
          <w:rFonts w:eastAsia="Times New Roman"/>
          <w:sz w:val="20"/>
          <w:szCs w:val="20"/>
          <w:lang w:val="en-CA"/>
        </w:rPr>
        <w:t>that may secure a level of</w:t>
      </w:r>
      <w:r w:rsidRPr="00201B8D">
        <w:rPr>
          <w:rFonts w:eastAsia="Times New Roman"/>
          <w:b/>
          <w:bCs/>
          <w:sz w:val="20"/>
          <w:szCs w:val="20"/>
          <w:lang w:val="en-CA"/>
        </w:rPr>
        <w:t xml:space="preserve"> political autonomy</w:t>
      </w:r>
      <w:r w:rsidRPr="00201B8D">
        <w:rPr>
          <w:rFonts w:eastAsia="Times New Roman"/>
          <w:sz w:val="20"/>
          <w:szCs w:val="20"/>
          <w:lang w:val="en-CA"/>
        </w:rPr>
        <w:t xml:space="preserve">. For many </w:t>
      </w:r>
      <w:r w:rsidR="00AE5B7E">
        <w:rPr>
          <w:rFonts w:eastAsia="Times New Roman"/>
          <w:sz w:val="20"/>
          <w:szCs w:val="20"/>
          <w:lang w:val="en-CA"/>
        </w:rPr>
        <w:t>Indigenous</w:t>
      </w:r>
      <w:r w:rsidRPr="00201B8D">
        <w:rPr>
          <w:rFonts w:eastAsia="Times New Roman"/>
          <w:sz w:val="20"/>
          <w:szCs w:val="20"/>
          <w:lang w:val="en-CA"/>
        </w:rPr>
        <w:t xml:space="preserve"> </w:t>
      </w:r>
      <w:r w:rsidR="000A2A89">
        <w:rPr>
          <w:rFonts w:eastAsia="Times New Roman"/>
          <w:sz w:val="20"/>
          <w:szCs w:val="20"/>
          <w:lang w:val="en-CA"/>
        </w:rPr>
        <w:t>P</w:t>
      </w:r>
      <w:r w:rsidRPr="00201B8D">
        <w:rPr>
          <w:rFonts w:eastAsia="Times New Roman"/>
          <w:sz w:val="20"/>
          <w:szCs w:val="20"/>
          <w:lang w:val="en-CA"/>
        </w:rPr>
        <w:t>eoples and communities, self-determination includes diverse and specific combinations of the three</w:t>
      </w:r>
      <w:r w:rsidR="00D3285A">
        <w:rPr>
          <w:rFonts w:eastAsia="Times New Roman"/>
          <w:sz w:val="20"/>
          <w:szCs w:val="20"/>
          <w:lang w:val="en-CA"/>
        </w:rPr>
        <w:t xml:space="preserve">, </w:t>
      </w:r>
      <w:r w:rsidR="00C26E89">
        <w:rPr>
          <w:rFonts w:eastAsia="Times New Roman"/>
          <w:sz w:val="20"/>
          <w:szCs w:val="20"/>
          <w:lang w:val="en-CA"/>
        </w:rPr>
        <w:t xml:space="preserve">as they seek to </w:t>
      </w:r>
      <w:r w:rsidR="00A9125D">
        <w:rPr>
          <w:rFonts w:eastAsia="Times New Roman"/>
          <w:sz w:val="20"/>
          <w:szCs w:val="20"/>
          <w:lang w:val="en-CA"/>
        </w:rPr>
        <w:t xml:space="preserve">secure </w:t>
      </w:r>
      <w:r w:rsidR="00C26E89">
        <w:rPr>
          <w:rFonts w:eastAsia="Times New Roman"/>
          <w:sz w:val="20"/>
          <w:szCs w:val="20"/>
          <w:lang w:val="en-CA"/>
        </w:rPr>
        <w:t xml:space="preserve">survival for </w:t>
      </w:r>
      <w:r w:rsidR="00A9125D">
        <w:rPr>
          <w:rFonts w:eastAsia="Times New Roman"/>
          <w:sz w:val="20"/>
          <w:szCs w:val="20"/>
          <w:lang w:val="en-CA"/>
        </w:rPr>
        <w:t xml:space="preserve">their </w:t>
      </w:r>
      <w:r w:rsidR="00C1049B">
        <w:rPr>
          <w:rFonts w:eastAsia="Times New Roman"/>
          <w:sz w:val="20"/>
          <w:szCs w:val="20"/>
          <w:lang w:val="en-CA"/>
        </w:rPr>
        <w:t xml:space="preserve">natural and cultural, material and </w:t>
      </w:r>
      <w:r w:rsidR="002C0E1A">
        <w:rPr>
          <w:rFonts w:eastAsia="Times New Roman"/>
          <w:sz w:val="20"/>
          <w:szCs w:val="20"/>
          <w:lang w:val="en-CA"/>
        </w:rPr>
        <w:t>immaterial</w:t>
      </w:r>
      <w:r w:rsidR="00C1049B">
        <w:rPr>
          <w:rFonts w:eastAsia="Times New Roman"/>
          <w:sz w:val="20"/>
          <w:szCs w:val="20"/>
          <w:lang w:val="en-CA"/>
        </w:rPr>
        <w:t xml:space="preserve"> heritage</w:t>
      </w:r>
      <w:r w:rsidRPr="00201B8D">
        <w:rPr>
          <w:rFonts w:eastAsia="Times New Roman"/>
          <w:sz w:val="20"/>
          <w:szCs w:val="20"/>
          <w:lang w:val="en-CA"/>
        </w:rPr>
        <w:t xml:space="preserve">. Only for a </w:t>
      </w:r>
      <w:r w:rsidR="004F4671">
        <w:rPr>
          <w:rFonts w:eastAsia="Times New Roman"/>
          <w:sz w:val="20"/>
          <w:szCs w:val="20"/>
          <w:lang w:val="en-CA"/>
        </w:rPr>
        <w:t xml:space="preserve">small </w:t>
      </w:r>
      <w:r w:rsidRPr="00201B8D">
        <w:rPr>
          <w:rFonts w:eastAsia="Times New Roman"/>
          <w:sz w:val="20"/>
          <w:szCs w:val="20"/>
          <w:lang w:val="en-CA"/>
        </w:rPr>
        <w:t>minority who explicitly say so</w:t>
      </w:r>
      <w:r w:rsidR="000A2A89">
        <w:rPr>
          <w:rFonts w:eastAsia="Times New Roman"/>
          <w:sz w:val="20"/>
          <w:szCs w:val="20"/>
          <w:lang w:val="en-CA"/>
        </w:rPr>
        <w:t>,</w:t>
      </w:r>
      <w:r w:rsidRPr="00201B8D">
        <w:rPr>
          <w:rFonts w:eastAsia="Times New Roman"/>
          <w:sz w:val="20"/>
          <w:szCs w:val="20"/>
          <w:lang w:val="en-CA"/>
        </w:rPr>
        <w:t xml:space="preserve"> self-determination implies political independence</w:t>
      </w:r>
      <w:r w:rsidR="00A46EBC">
        <w:rPr>
          <w:rFonts w:eastAsia="Times New Roman"/>
          <w:sz w:val="20"/>
          <w:szCs w:val="20"/>
          <w:lang w:val="en-CA"/>
        </w:rPr>
        <w:t xml:space="preserve"> from the </w:t>
      </w:r>
      <w:r w:rsidR="000A2A89">
        <w:rPr>
          <w:rFonts w:eastAsia="Times New Roman"/>
          <w:sz w:val="20"/>
          <w:szCs w:val="20"/>
          <w:lang w:val="en-CA"/>
        </w:rPr>
        <w:t>nation-s</w:t>
      </w:r>
      <w:r w:rsidR="00A46EBC">
        <w:rPr>
          <w:rFonts w:eastAsia="Times New Roman"/>
          <w:sz w:val="20"/>
          <w:szCs w:val="20"/>
          <w:lang w:val="en-CA"/>
        </w:rPr>
        <w:t>tate</w:t>
      </w:r>
      <w:r w:rsidRPr="00201B8D">
        <w:rPr>
          <w:rFonts w:eastAsia="Times New Roman"/>
          <w:sz w:val="20"/>
          <w:szCs w:val="20"/>
          <w:lang w:val="en-CA"/>
        </w:rPr>
        <w:t xml:space="preserve">. </w:t>
      </w:r>
      <w:r w:rsidRPr="00BF18D8">
        <w:rPr>
          <w:rFonts w:eastAsia="Times New Roman"/>
          <w:sz w:val="20"/>
          <w:szCs w:val="20"/>
          <w:lang w:val="en-CA"/>
        </w:rPr>
        <w:t xml:space="preserve">Self-determination is </w:t>
      </w:r>
      <w:r w:rsidR="001244BE" w:rsidRPr="00BF18D8">
        <w:rPr>
          <w:rFonts w:eastAsia="Times New Roman"/>
          <w:b/>
          <w:bCs/>
          <w:sz w:val="20"/>
          <w:szCs w:val="20"/>
          <w:lang w:val="en-CA"/>
        </w:rPr>
        <w:t>fully embraced by the</w:t>
      </w:r>
      <w:r w:rsidR="001244BE" w:rsidRPr="00BF18D8">
        <w:rPr>
          <w:rFonts w:eastAsia="Times New Roman"/>
          <w:sz w:val="20"/>
          <w:szCs w:val="20"/>
          <w:lang w:val="en-CA"/>
        </w:rPr>
        <w:t xml:space="preserve"> </w:t>
      </w:r>
      <w:r w:rsidRPr="00BF18D8">
        <w:rPr>
          <w:rFonts w:eastAsia="Times New Roman"/>
          <w:b/>
          <w:bCs/>
          <w:sz w:val="20"/>
          <w:szCs w:val="20"/>
          <w:lang w:val="en-CA"/>
        </w:rPr>
        <w:t xml:space="preserve">United Nations </w:t>
      </w:r>
      <w:r w:rsidRPr="005B784A">
        <w:rPr>
          <w:rFonts w:eastAsia="Times New Roman"/>
          <w:sz w:val="20"/>
          <w:szCs w:val="20"/>
          <w:lang w:val="en-CA"/>
        </w:rPr>
        <w:t>(</w:t>
      </w:r>
      <w:r w:rsidR="00FF6630" w:rsidRPr="006D6381">
        <w:rPr>
          <w:sz w:val="20"/>
        </w:rPr>
        <w:t xml:space="preserve">Article 1 of the UN Charter of 1945 calls for “respect for the principle of equal rights and self-determination of </w:t>
      </w:r>
      <w:r w:rsidR="00FF6630" w:rsidRPr="00090CA9">
        <w:rPr>
          <w:rFonts w:cstheme="minorHAnsi"/>
          <w:sz w:val="20"/>
          <w:szCs w:val="20"/>
        </w:rPr>
        <w:t>people</w:t>
      </w:r>
      <w:r w:rsidR="005E6872">
        <w:rPr>
          <w:rFonts w:cstheme="minorHAnsi"/>
          <w:sz w:val="20"/>
          <w:szCs w:val="20"/>
        </w:rPr>
        <w:t>s</w:t>
      </w:r>
      <w:r w:rsidR="00FF6630" w:rsidRPr="006D6381">
        <w:rPr>
          <w:sz w:val="20"/>
        </w:rPr>
        <w:t>…”.  Later</w:t>
      </w:r>
      <w:r w:rsidR="00F6593B" w:rsidRPr="006D6381">
        <w:rPr>
          <w:sz w:val="20"/>
        </w:rPr>
        <w:t>,</w:t>
      </w:r>
      <w:r w:rsidR="00BF18D8" w:rsidRPr="006D6381">
        <w:rPr>
          <w:sz w:val="20"/>
        </w:rPr>
        <w:t xml:space="preserve"> </w:t>
      </w:r>
      <w:r w:rsidRPr="006D6381">
        <w:rPr>
          <w:sz w:val="20"/>
        </w:rPr>
        <w:t xml:space="preserve">Article 1 of </w:t>
      </w:r>
      <w:r w:rsidR="000D674E">
        <w:rPr>
          <w:rFonts w:eastAsia="Times New Roman"/>
          <w:sz w:val="20"/>
          <w:szCs w:val="20"/>
        </w:rPr>
        <w:t xml:space="preserve">both </w:t>
      </w:r>
      <w:r w:rsidRPr="006D6381">
        <w:rPr>
          <w:sz w:val="20"/>
        </w:rPr>
        <w:t xml:space="preserve">the UN International Covenant on Economic, Social and Cultural Rights </w:t>
      </w:r>
      <w:r w:rsidR="009C652D">
        <w:rPr>
          <w:rFonts w:eastAsia="Times New Roman"/>
          <w:sz w:val="20"/>
          <w:szCs w:val="20"/>
        </w:rPr>
        <w:t xml:space="preserve">and </w:t>
      </w:r>
      <w:r w:rsidR="009C652D" w:rsidRPr="00E85175">
        <w:rPr>
          <w:sz w:val="20"/>
          <w:szCs w:val="20"/>
        </w:rPr>
        <w:t xml:space="preserve">the </w:t>
      </w:r>
      <w:r w:rsidR="000D674E">
        <w:rPr>
          <w:sz w:val="20"/>
          <w:szCs w:val="20"/>
        </w:rPr>
        <w:t xml:space="preserve">UN </w:t>
      </w:r>
      <w:r w:rsidR="009C652D" w:rsidRPr="00E85175">
        <w:rPr>
          <w:sz w:val="20"/>
          <w:szCs w:val="20"/>
        </w:rPr>
        <w:t xml:space="preserve">International Covenant on Civil and Political Rights </w:t>
      </w:r>
      <w:r w:rsidRPr="006D6381">
        <w:rPr>
          <w:sz w:val="20"/>
        </w:rPr>
        <w:t xml:space="preserve">of 1966 </w:t>
      </w:r>
      <w:r w:rsidRPr="00BF18D8">
        <w:rPr>
          <w:rFonts w:eastAsia="Times New Roman"/>
          <w:sz w:val="20"/>
          <w:szCs w:val="20"/>
        </w:rPr>
        <w:t>state</w:t>
      </w:r>
      <w:r w:rsidRPr="006D6381">
        <w:rPr>
          <w:sz w:val="20"/>
        </w:rPr>
        <w:t xml:space="preserve"> that “</w:t>
      </w:r>
      <w:r w:rsidRPr="006D6381">
        <w:rPr>
          <w:i/>
          <w:sz w:val="20"/>
        </w:rPr>
        <w:t>All peoples have the right to self-determination</w:t>
      </w:r>
      <w:r w:rsidRPr="006D6381">
        <w:rPr>
          <w:sz w:val="20"/>
        </w:rPr>
        <w:t>.</w:t>
      </w:r>
      <w:r w:rsidRPr="006D6381">
        <w:rPr>
          <w:i/>
          <w:sz w:val="20"/>
        </w:rPr>
        <w:t xml:space="preserve"> By virtue of that right they freely determine their political status and freely pursue their economic, social</w:t>
      </w:r>
      <w:r w:rsidR="000E5BBF" w:rsidRPr="006D6381">
        <w:rPr>
          <w:i/>
          <w:sz w:val="20"/>
        </w:rPr>
        <w:t>,</w:t>
      </w:r>
      <w:r w:rsidRPr="006D6381">
        <w:rPr>
          <w:i/>
          <w:sz w:val="20"/>
        </w:rPr>
        <w:t xml:space="preserve"> and cultural development</w:t>
      </w:r>
      <w:r w:rsidR="00486D1A" w:rsidRPr="006D6381">
        <w:rPr>
          <w:sz w:val="20"/>
        </w:rPr>
        <w:t>.</w:t>
      </w:r>
      <w:r w:rsidRPr="006D6381">
        <w:rPr>
          <w:sz w:val="20"/>
        </w:rPr>
        <w:t>”</w:t>
      </w:r>
      <w:r w:rsidRPr="00BF18D8">
        <w:rPr>
          <w:rFonts w:eastAsia="Times New Roman"/>
          <w:sz w:val="20"/>
          <w:szCs w:val="20"/>
          <w:lang w:val="en-CA"/>
        </w:rPr>
        <w:t>)</w:t>
      </w:r>
      <w:r w:rsidR="00486D1A">
        <w:rPr>
          <w:rFonts w:eastAsia="Times New Roman"/>
          <w:sz w:val="20"/>
          <w:szCs w:val="20"/>
          <w:lang w:val="en-CA"/>
        </w:rPr>
        <w:t>.</w:t>
      </w:r>
      <w:r w:rsidRPr="00BF18D8">
        <w:rPr>
          <w:rFonts w:eastAsia="Times New Roman"/>
          <w:sz w:val="20"/>
          <w:szCs w:val="20"/>
          <w:lang w:val="en-CA"/>
        </w:rPr>
        <w:t xml:space="preserve"> </w:t>
      </w:r>
      <w:r w:rsidR="00B73806">
        <w:rPr>
          <w:sz w:val="20"/>
          <w:szCs w:val="20"/>
        </w:rPr>
        <w:t>The International Court of Justice</w:t>
      </w:r>
      <w:r w:rsidR="006B2095">
        <w:rPr>
          <w:sz w:val="20"/>
          <w:szCs w:val="20"/>
        </w:rPr>
        <w:t xml:space="preserve"> </w:t>
      </w:r>
      <w:r w:rsidR="00B73806">
        <w:rPr>
          <w:sz w:val="20"/>
          <w:szCs w:val="20"/>
        </w:rPr>
        <w:t>recogni</w:t>
      </w:r>
      <w:r w:rsidR="00143097">
        <w:rPr>
          <w:sz w:val="20"/>
          <w:szCs w:val="20"/>
        </w:rPr>
        <w:t>z</w:t>
      </w:r>
      <w:r w:rsidR="00B73806">
        <w:rPr>
          <w:sz w:val="20"/>
          <w:szCs w:val="20"/>
        </w:rPr>
        <w:t xml:space="preserve">ed the right of self-determination as "…one of the essential principles of contemporary international law" and described as "irreproachable" the assertion that the right of peoples to self-determination has an </w:t>
      </w:r>
      <w:r w:rsidR="00B73806" w:rsidRPr="000C7F3A">
        <w:rPr>
          <w:b/>
          <w:bCs/>
          <w:i/>
          <w:iCs/>
          <w:sz w:val="20"/>
          <w:szCs w:val="20"/>
        </w:rPr>
        <w:t>erga</w:t>
      </w:r>
      <w:r w:rsidR="00B73806" w:rsidRPr="000C7F3A">
        <w:rPr>
          <w:b/>
          <w:bCs/>
          <w:sz w:val="20"/>
          <w:szCs w:val="20"/>
        </w:rPr>
        <w:t xml:space="preserve"> </w:t>
      </w:r>
      <w:r w:rsidR="00B73806" w:rsidRPr="000C7F3A">
        <w:rPr>
          <w:b/>
          <w:bCs/>
          <w:i/>
          <w:iCs/>
          <w:sz w:val="20"/>
          <w:szCs w:val="20"/>
        </w:rPr>
        <w:t>omnes</w:t>
      </w:r>
      <w:r w:rsidR="00B73806" w:rsidRPr="000C7F3A">
        <w:rPr>
          <w:b/>
          <w:bCs/>
          <w:sz w:val="20"/>
          <w:szCs w:val="20"/>
        </w:rPr>
        <w:t xml:space="preserve"> character</w:t>
      </w:r>
      <w:r w:rsidR="00B73806">
        <w:rPr>
          <w:sz w:val="20"/>
          <w:szCs w:val="20"/>
        </w:rPr>
        <w:t xml:space="preserve"> (</w:t>
      </w:r>
      <w:r w:rsidR="00DA6586">
        <w:rPr>
          <w:sz w:val="20"/>
          <w:szCs w:val="20"/>
        </w:rPr>
        <w:t xml:space="preserve">see the case of East Timor </w:t>
      </w:r>
      <w:r w:rsidR="00B73806">
        <w:rPr>
          <w:sz w:val="20"/>
          <w:szCs w:val="20"/>
        </w:rPr>
        <w:t>ICJ Reports 1995, p. 90, at para. 29</w:t>
      </w:r>
      <w:r w:rsidR="00D33DC2">
        <w:rPr>
          <w:sz w:val="20"/>
          <w:szCs w:val="20"/>
        </w:rPr>
        <w:t>:</w:t>
      </w:r>
      <w:r w:rsidR="006B2095">
        <w:rPr>
          <w:sz w:val="20"/>
          <w:szCs w:val="20"/>
        </w:rPr>
        <w:t xml:space="preserve"> </w:t>
      </w:r>
      <w:hyperlink r:id="rId4" w:history="1">
        <w:r w:rsidR="006B2095" w:rsidRPr="00C777A6">
          <w:rPr>
            <w:rStyle w:val="Hyperlink"/>
            <w:sz w:val="20"/>
            <w:szCs w:val="20"/>
          </w:rPr>
          <w:t>https://www.icj-cij.org/case/84</w:t>
        </w:r>
      </w:hyperlink>
      <w:r w:rsidR="00B73806">
        <w:rPr>
          <w:sz w:val="20"/>
          <w:szCs w:val="20"/>
        </w:rPr>
        <w:t xml:space="preserve">). </w:t>
      </w:r>
      <w:r w:rsidR="006B2095">
        <w:rPr>
          <w:rFonts w:eastAsia="Times New Roman"/>
          <w:sz w:val="20"/>
          <w:szCs w:val="20"/>
          <w:lang w:val="en-CA"/>
        </w:rPr>
        <w:t xml:space="preserve">Self-determination </w:t>
      </w:r>
      <w:r w:rsidRPr="00BF18D8">
        <w:rPr>
          <w:rFonts w:eastAsia="Times New Roman"/>
          <w:sz w:val="20"/>
          <w:szCs w:val="20"/>
          <w:lang w:val="en-CA"/>
        </w:rPr>
        <w:t xml:space="preserve">is </w:t>
      </w:r>
      <w:r w:rsidRPr="000C7F3A">
        <w:rPr>
          <w:rFonts w:eastAsia="Times New Roman"/>
          <w:sz w:val="20"/>
          <w:szCs w:val="20"/>
          <w:lang w:val="en-CA"/>
        </w:rPr>
        <w:t>also recognized in international law as a</w:t>
      </w:r>
      <w:r w:rsidRPr="00BF18D8">
        <w:rPr>
          <w:rFonts w:eastAsia="Times New Roman"/>
          <w:b/>
          <w:bCs/>
          <w:sz w:val="20"/>
          <w:szCs w:val="20"/>
          <w:lang w:val="en-CA"/>
        </w:rPr>
        <w:t xml:space="preserve"> right </w:t>
      </w:r>
      <w:r w:rsidRPr="00BF18D8">
        <w:rPr>
          <w:rFonts w:eastAsia="Times New Roman"/>
          <w:b/>
          <w:bCs/>
          <w:i/>
          <w:iCs/>
          <w:sz w:val="20"/>
          <w:szCs w:val="20"/>
          <w:lang w:val="en-CA"/>
        </w:rPr>
        <w:t>of process</w:t>
      </w:r>
      <w:r w:rsidRPr="00BF18D8">
        <w:rPr>
          <w:rFonts w:eastAsia="Times New Roman"/>
          <w:sz w:val="20"/>
          <w:szCs w:val="20"/>
          <w:lang w:val="en-CA"/>
        </w:rPr>
        <w:t xml:space="preserve">, which is proper to peoples (not to </w:t>
      </w:r>
      <w:r w:rsidR="00D33DC2">
        <w:rPr>
          <w:rFonts w:eastAsia="Times New Roman"/>
          <w:sz w:val="20"/>
          <w:szCs w:val="20"/>
          <w:lang w:val="en-CA"/>
        </w:rPr>
        <w:t>nation-s</w:t>
      </w:r>
      <w:r w:rsidRPr="00BF18D8">
        <w:rPr>
          <w:rFonts w:eastAsia="Times New Roman"/>
          <w:sz w:val="20"/>
          <w:szCs w:val="20"/>
          <w:lang w:val="en-CA"/>
        </w:rPr>
        <w:t>tates or governments</w:t>
      </w:r>
      <w:r w:rsidRPr="00201B8D">
        <w:rPr>
          <w:rFonts w:eastAsia="Times New Roman"/>
          <w:sz w:val="20"/>
          <w:szCs w:val="20"/>
          <w:lang w:val="en-CA"/>
        </w:rPr>
        <w:t>). </w:t>
      </w:r>
      <w:r w:rsidR="00281DDD">
        <w:rPr>
          <w:rFonts w:eastAsia="Times New Roman"/>
          <w:sz w:val="20"/>
          <w:szCs w:val="20"/>
          <w:lang w:val="en-CA"/>
        </w:rPr>
        <w:t xml:space="preserve">Thus, </w:t>
      </w:r>
      <w:r w:rsidRPr="00201B8D">
        <w:rPr>
          <w:rFonts w:eastAsia="Times New Roman"/>
          <w:sz w:val="20"/>
          <w:szCs w:val="20"/>
          <w:lang w:val="en-CA"/>
        </w:rPr>
        <w:t>the right to self-determination is</w:t>
      </w:r>
      <w:r w:rsidR="00A46691">
        <w:rPr>
          <w:rFonts w:eastAsia="Times New Roman"/>
          <w:sz w:val="20"/>
          <w:szCs w:val="20"/>
          <w:lang w:val="en-CA"/>
        </w:rPr>
        <w:t xml:space="preserve"> </w:t>
      </w:r>
      <w:r w:rsidR="00281DDD">
        <w:rPr>
          <w:rFonts w:eastAsia="Times New Roman"/>
          <w:sz w:val="20"/>
          <w:szCs w:val="20"/>
          <w:lang w:val="en-CA"/>
        </w:rPr>
        <w:t>a</w:t>
      </w:r>
      <w:r w:rsidR="00A46691">
        <w:rPr>
          <w:rFonts w:eastAsia="Times New Roman"/>
          <w:sz w:val="20"/>
          <w:szCs w:val="20"/>
          <w:lang w:val="en-CA"/>
        </w:rPr>
        <w:t>n</w:t>
      </w:r>
      <w:r w:rsidR="00281DDD">
        <w:rPr>
          <w:rFonts w:eastAsia="Times New Roman"/>
          <w:sz w:val="20"/>
          <w:szCs w:val="20"/>
          <w:lang w:val="en-CA"/>
        </w:rPr>
        <w:t xml:space="preserve"> </w:t>
      </w:r>
      <w:r w:rsidR="00A46691" w:rsidRPr="00A46691">
        <w:rPr>
          <w:rFonts w:eastAsia="Times New Roman"/>
          <w:i/>
          <w:iCs/>
          <w:sz w:val="20"/>
          <w:szCs w:val="20"/>
          <w:lang w:val="en-CA"/>
        </w:rPr>
        <w:t>erga omnes</w:t>
      </w:r>
      <w:r w:rsidRPr="00201B8D">
        <w:rPr>
          <w:rFonts w:eastAsia="Times New Roman"/>
          <w:sz w:val="20"/>
          <w:szCs w:val="20"/>
          <w:lang w:val="en-CA"/>
        </w:rPr>
        <w:t xml:space="preserve"> </w:t>
      </w:r>
      <w:r w:rsidRPr="006D6381">
        <w:rPr>
          <w:sz w:val="20"/>
        </w:rPr>
        <w:t>‘hard</w:t>
      </w:r>
      <w:r w:rsidR="00A12A5A">
        <w:rPr>
          <w:sz w:val="20"/>
        </w:rPr>
        <w:t>’</w:t>
      </w:r>
      <w:r w:rsidRPr="006D6381">
        <w:rPr>
          <w:sz w:val="20"/>
        </w:rPr>
        <w:t xml:space="preserve"> right, </w:t>
      </w:r>
      <w:r w:rsidR="00A46691">
        <w:rPr>
          <w:rFonts w:eastAsia="Times New Roman"/>
          <w:sz w:val="20"/>
          <w:szCs w:val="20"/>
        </w:rPr>
        <w:t xml:space="preserve">although </w:t>
      </w:r>
      <w:r w:rsidRPr="006D6381">
        <w:rPr>
          <w:sz w:val="20"/>
        </w:rPr>
        <w:t>a right to process, not to outcome, and a wide range of possible outcomes depend</w:t>
      </w:r>
      <w:r w:rsidR="00EF3E07">
        <w:rPr>
          <w:sz w:val="20"/>
        </w:rPr>
        <w:t>s</w:t>
      </w:r>
      <w:r w:rsidRPr="006D6381">
        <w:rPr>
          <w:sz w:val="20"/>
        </w:rPr>
        <w:t xml:space="preserve"> on the situation, needs, interests and conditions of the concerned parties (</w:t>
      </w:r>
      <w:r w:rsidR="00EF3E07">
        <w:rPr>
          <w:sz w:val="20"/>
        </w:rPr>
        <w:t xml:space="preserve">see </w:t>
      </w:r>
      <w:r w:rsidRPr="00C674BB">
        <w:rPr>
          <w:rFonts w:eastAsia="Times New Roman"/>
          <w:sz w:val="20"/>
          <w:szCs w:val="20"/>
        </w:rPr>
        <w:t>ref</w:t>
      </w:r>
      <w:r w:rsidR="00EF3E07">
        <w:rPr>
          <w:rFonts w:eastAsia="Times New Roman"/>
          <w:sz w:val="20"/>
          <w:szCs w:val="20"/>
        </w:rPr>
        <w:t>erence</w:t>
      </w:r>
      <w:r w:rsidRPr="00C674BB">
        <w:rPr>
          <w:rFonts w:eastAsia="Times New Roman"/>
          <w:sz w:val="20"/>
          <w:szCs w:val="20"/>
        </w:rPr>
        <w:t>s</w:t>
      </w:r>
      <w:r w:rsidRPr="006D6381">
        <w:rPr>
          <w:sz w:val="20"/>
        </w:rPr>
        <w:t xml:space="preserve"> here:</w:t>
      </w:r>
      <w:r w:rsidR="00D87CF8" w:rsidRPr="006D6381">
        <w:rPr>
          <w:sz w:val="20"/>
        </w:rPr>
        <w:t xml:space="preserve"> </w:t>
      </w:r>
      <w:hyperlink r:id="rId5" w:history="1">
        <w:r w:rsidR="00D87CF8" w:rsidRPr="006D6381">
          <w:rPr>
            <w:rStyle w:val="Hyperlink"/>
            <w:sz w:val="20"/>
          </w:rPr>
          <w:t>https://unpo.org/article/4957</w:t>
        </w:r>
      </w:hyperlink>
      <w:r w:rsidRPr="006D6381">
        <w:rPr>
          <w:sz w:val="20"/>
        </w:rPr>
        <w:t xml:space="preserve">). Self-determination </w:t>
      </w:r>
      <w:r w:rsidRPr="00201B8D">
        <w:rPr>
          <w:rFonts w:eastAsia="Times New Roman"/>
          <w:sz w:val="20"/>
          <w:szCs w:val="20"/>
          <w:lang w:val="en-CA"/>
        </w:rPr>
        <w:t>is explicitly at the core of</w:t>
      </w:r>
      <w:r w:rsidR="00FE4FDD">
        <w:rPr>
          <w:rFonts w:eastAsia="Times New Roman"/>
          <w:sz w:val="20"/>
          <w:szCs w:val="20"/>
          <w:lang w:val="en-CA"/>
        </w:rPr>
        <w:t xml:space="preserve"> </w:t>
      </w:r>
      <w:r w:rsidR="00200384">
        <w:rPr>
          <w:rFonts w:eastAsia="Times New Roman"/>
          <w:sz w:val="20"/>
          <w:szCs w:val="20"/>
          <w:lang w:val="en-CA"/>
        </w:rPr>
        <w:t xml:space="preserve">the </w:t>
      </w:r>
      <w:hyperlink r:id="rId6" w:history="1">
        <w:r w:rsidR="005C44D0" w:rsidRPr="005C44D0">
          <w:rPr>
            <w:rStyle w:val="Hyperlink"/>
            <w:rFonts w:eastAsia="Times New Roman"/>
            <w:sz w:val="20"/>
            <w:szCs w:val="20"/>
            <w:lang w:val="en-CA"/>
          </w:rPr>
          <w:t>UNDRIP</w:t>
        </w:r>
      </w:hyperlink>
      <w:r w:rsidR="005C44D0">
        <w:rPr>
          <w:rFonts w:eastAsia="Times New Roman"/>
          <w:sz w:val="20"/>
          <w:szCs w:val="20"/>
          <w:lang w:val="en-CA"/>
        </w:rPr>
        <w:t xml:space="preserve"> </w:t>
      </w:r>
      <w:r w:rsidRPr="00201B8D">
        <w:rPr>
          <w:rFonts w:eastAsia="Times New Roman"/>
          <w:sz w:val="20"/>
          <w:szCs w:val="20"/>
          <w:lang w:val="en-CA"/>
        </w:rPr>
        <w:t>and implicit in the demands of many non-</w:t>
      </w:r>
      <w:r w:rsidR="00AE5B7E">
        <w:rPr>
          <w:rFonts w:eastAsia="Times New Roman"/>
          <w:sz w:val="20"/>
          <w:szCs w:val="20"/>
          <w:lang w:val="en-CA"/>
        </w:rPr>
        <w:t>Indigenous</w:t>
      </w:r>
      <w:r w:rsidRPr="00201B8D">
        <w:rPr>
          <w:rFonts w:eastAsia="Times New Roman"/>
          <w:sz w:val="20"/>
          <w:szCs w:val="20"/>
          <w:lang w:val="en-CA"/>
        </w:rPr>
        <w:t xml:space="preserve"> custodian communities in </w:t>
      </w:r>
      <w:r w:rsidR="00FE4FDD">
        <w:rPr>
          <w:rFonts w:eastAsia="Times New Roman"/>
          <w:sz w:val="20"/>
          <w:szCs w:val="20"/>
          <w:lang w:val="en-CA"/>
        </w:rPr>
        <w:t xml:space="preserve">the </w:t>
      </w:r>
      <w:hyperlink r:id="rId7" w:history="1">
        <w:r w:rsidRPr="00C10075">
          <w:rPr>
            <w:rStyle w:val="Hyperlink"/>
            <w:rFonts w:eastAsia="Times New Roman"/>
            <w:sz w:val="20"/>
            <w:szCs w:val="20"/>
            <w:lang w:val="en-CA"/>
          </w:rPr>
          <w:t>UN Declaration o</w:t>
        </w:r>
        <w:r w:rsidR="00F2316D">
          <w:rPr>
            <w:rStyle w:val="Hyperlink"/>
            <w:rFonts w:eastAsia="Times New Roman"/>
            <w:sz w:val="20"/>
            <w:szCs w:val="20"/>
            <w:lang w:val="en-CA"/>
          </w:rPr>
          <w:t>n</w:t>
        </w:r>
        <w:r w:rsidRPr="00C10075">
          <w:rPr>
            <w:rStyle w:val="Hyperlink"/>
            <w:rFonts w:eastAsia="Times New Roman"/>
            <w:sz w:val="20"/>
            <w:szCs w:val="20"/>
            <w:lang w:val="en-CA"/>
          </w:rPr>
          <w:t xml:space="preserve"> the Rights of Peasants</w:t>
        </w:r>
      </w:hyperlink>
      <w:r w:rsidR="009817DE" w:rsidRPr="00C10075">
        <w:rPr>
          <w:rFonts w:eastAsia="Times New Roman"/>
          <w:sz w:val="20"/>
          <w:szCs w:val="20"/>
          <w:lang w:val="en-CA"/>
        </w:rPr>
        <w:t>.</w:t>
      </w:r>
      <w:r w:rsidRPr="00C10075">
        <w:rPr>
          <w:rFonts w:eastAsia="Times New Roman"/>
          <w:sz w:val="20"/>
          <w:szCs w:val="20"/>
          <w:lang w:val="en-CA"/>
        </w:rPr>
        <w:t xml:space="preserve"> Respecting self-determination mean</w:t>
      </w:r>
      <w:r w:rsidR="005D253D" w:rsidRPr="00C10075">
        <w:rPr>
          <w:rFonts w:eastAsia="Times New Roman"/>
          <w:sz w:val="20"/>
          <w:szCs w:val="20"/>
          <w:lang w:val="en-CA"/>
        </w:rPr>
        <w:t>s</w:t>
      </w:r>
      <w:r w:rsidRPr="00C10075">
        <w:rPr>
          <w:rFonts w:eastAsia="Times New Roman"/>
          <w:sz w:val="20"/>
          <w:szCs w:val="20"/>
          <w:lang w:val="en-CA"/>
        </w:rPr>
        <w:t xml:space="preserve"> diverse </w:t>
      </w:r>
      <w:r w:rsidR="005D253D" w:rsidRPr="00C10075">
        <w:rPr>
          <w:rFonts w:eastAsia="Times New Roman"/>
          <w:sz w:val="20"/>
          <w:szCs w:val="20"/>
          <w:lang w:val="en-CA"/>
        </w:rPr>
        <w:t xml:space="preserve">outcomes </w:t>
      </w:r>
      <w:r w:rsidRPr="00C10075">
        <w:rPr>
          <w:rFonts w:eastAsia="Times New Roman"/>
          <w:sz w:val="20"/>
          <w:szCs w:val="20"/>
          <w:lang w:val="en-CA"/>
        </w:rPr>
        <w:t>in divers</w:t>
      </w:r>
      <w:r w:rsidRPr="00201B8D">
        <w:rPr>
          <w:rFonts w:eastAsia="Times New Roman"/>
          <w:sz w:val="20"/>
          <w:szCs w:val="20"/>
          <w:lang w:val="en-CA"/>
        </w:rPr>
        <w:t xml:space="preserve">e circumstances, from ensuring the will of </w:t>
      </w:r>
      <w:r w:rsidR="00712FCF" w:rsidRPr="00201B8D">
        <w:rPr>
          <w:rFonts w:eastAsia="Times New Roman"/>
          <w:sz w:val="20"/>
          <w:szCs w:val="20"/>
          <w:lang w:val="en-CA"/>
        </w:rPr>
        <w:t>a</w:t>
      </w:r>
      <w:r w:rsidR="000C1B94">
        <w:rPr>
          <w:rFonts w:eastAsia="Times New Roman"/>
          <w:sz w:val="20"/>
          <w:szCs w:val="20"/>
          <w:lang w:val="en-CA"/>
        </w:rPr>
        <w:t>n Indigenous</w:t>
      </w:r>
      <w:r w:rsidR="00712FCF" w:rsidRPr="00201B8D">
        <w:rPr>
          <w:rFonts w:eastAsia="Times New Roman"/>
          <w:sz w:val="20"/>
          <w:szCs w:val="20"/>
          <w:lang w:val="en-CA"/>
        </w:rPr>
        <w:t xml:space="preserve"> </w:t>
      </w:r>
      <w:r w:rsidR="00F2316D">
        <w:rPr>
          <w:rFonts w:eastAsia="Times New Roman"/>
          <w:sz w:val="20"/>
          <w:szCs w:val="20"/>
          <w:lang w:val="en-CA"/>
        </w:rPr>
        <w:t>P</w:t>
      </w:r>
      <w:r w:rsidRPr="00201B8D">
        <w:rPr>
          <w:rFonts w:eastAsia="Times New Roman"/>
          <w:sz w:val="20"/>
          <w:szCs w:val="20"/>
          <w:lang w:val="en-CA"/>
        </w:rPr>
        <w:t xml:space="preserve">eople to remain in voluntary isolation to respecting the right to </w:t>
      </w:r>
      <w:r w:rsidR="00AB7F78" w:rsidRPr="00201B8D">
        <w:rPr>
          <w:rFonts w:eastAsia="Times New Roman"/>
          <w:sz w:val="20"/>
          <w:szCs w:val="20"/>
          <w:lang w:val="en-CA"/>
        </w:rPr>
        <w:t>free, prior and informed consent</w:t>
      </w:r>
      <w:r w:rsidRPr="00201B8D">
        <w:rPr>
          <w:rFonts w:eastAsia="Times New Roman"/>
          <w:sz w:val="20"/>
          <w:szCs w:val="20"/>
          <w:lang w:val="en-CA"/>
        </w:rPr>
        <w:t xml:space="preserve">, from recognizing a desired level of internal regulatory jurisdiction to </w:t>
      </w:r>
      <w:r w:rsidR="007775F0">
        <w:rPr>
          <w:rFonts w:eastAsia="Times New Roman"/>
          <w:sz w:val="20"/>
          <w:szCs w:val="20"/>
          <w:lang w:val="en-CA"/>
        </w:rPr>
        <w:t xml:space="preserve">full </w:t>
      </w:r>
      <w:r w:rsidRPr="00201B8D">
        <w:rPr>
          <w:rFonts w:eastAsia="Times New Roman"/>
          <w:sz w:val="20"/>
          <w:szCs w:val="20"/>
          <w:lang w:val="en-CA"/>
        </w:rPr>
        <w:t>cultural and economic independence (e.g., language rights, autonomous food security, autonomous regional government)</w:t>
      </w:r>
      <w:r w:rsidR="00F2316D">
        <w:rPr>
          <w:rFonts w:eastAsia="Times New Roman"/>
          <w:sz w:val="20"/>
          <w:szCs w:val="20"/>
          <w:lang w:val="en-CA"/>
        </w:rPr>
        <w:t xml:space="preserve"> </w:t>
      </w:r>
      <w:r w:rsidR="00BC7A22" w:rsidRPr="00201B8D">
        <w:rPr>
          <w:rFonts w:eastAsia="Times New Roman"/>
          <w:sz w:val="20"/>
          <w:szCs w:val="20"/>
          <w:lang w:val="en-CA"/>
        </w:rPr>
        <w:t>—</w:t>
      </w:r>
      <w:r w:rsidR="003A201D">
        <w:rPr>
          <w:rFonts w:eastAsia="Times New Roman"/>
          <w:sz w:val="20"/>
          <w:szCs w:val="20"/>
          <w:lang w:val="en-CA"/>
        </w:rPr>
        <w:t xml:space="preserve"> </w:t>
      </w:r>
      <w:r w:rsidR="00BC7A22" w:rsidRPr="00201B8D">
        <w:rPr>
          <w:rFonts w:eastAsia="Times New Roman"/>
          <w:sz w:val="20"/>
          <w:szCs w:val="20"/>
          <w:lang w:val="en-CA"/>
        </w:rPr>
        <w:t xml:space="preserve">all </w:t>
      </w:r>
      <w:r w:rsidRPr="00201B8D">
        <w:rPr>
          <w:rFonts w:eastAsia="Times New Roman"/>
          <w:b/>
          <w:bCs/>
          <w:sz w:val="20"/>
          <w:szCs w:val="20"/>
          <w:lang w:val="en-CA"/>
        </w:rPr>
        <w:t>imped</w:t>
      </w:r>
      <w:r w:rsidR="00BC7A22" w:rsidRPr="00201B8D">
        <w:rPr>
          <w:rFonts w:eastAsia="Times New Roman"/>
          <w:b/>
          <w:bCs/>
          <w:sz w:val="20"/>
          <w:szCs w:val="20"/>
          <w:lang w:val="en-CA"/>
        </w:rPr>
        <w:t>ing</w:t>
      </w:r>
      <w:r w:rsidRPr="00201B8D">
        <w:rPr>
          <w:rFonts w:eastAsia="Times New Roman"/>
          <w:b/>
          <w:bCs/>
          <w:sz w:val="20"/>
          <w:szCs w:val="20"/>
          <w:lang w:val="en-CA"/>
        </w:rPr>
        <w:t xml:space="preserve"> assimilation </w:t>
      </w:r>
      <w:r w:rsidRPr="00201B8D">
        <w:rPr>
          <w:rFonts w:eastAsia="Times New Roman"/>
          <w:b/>
          <w:bCs/>
          <w:i/>
          <w:iCs/>
          <w:sz w:val="20"/>
          <w:szCs w:val="20"/>
          <w:lang w:val="en-CA"/>
        </w:rPr>
        <w:t>de facto</w:t>
      </w:r>
      <w:r w:rsidRPr="00201B8D">
        <w:rPr>
          <w:rFonts w:eastAsia="Times New Roman"/>
          <w:sz w:val="20"/>
          <w:szCs w:val="20"/>
          <w:lang w:val="en-CA"/>
        </w:rPr>
        <w:t>. Self-determination also mean</w:t>
      </w:r>
      <w:r w:rsidR="00AB7F78">
        <w:rPr>
          <w:rFonts w:eastAsia="Times New Roman"/>
          <w:sz w:val="20"/>
          <w:szCs w:val="20"/>
          <w:lang w:val="en-CA"/>
        </w:rPr>
        <w:t>s</w:t>
      </w:r>
      <w:r w:rsidRPr="00201B8D">
        <w:rPr>
          <w:rFonts w:eastAsia="Times New Roman"/>
          <w:sz w:val="20"/>
          <w:szCs w:val="20"/>
          <w:lang w:val="en-CA"/>
        </w:rPr>
        <w:t xml:space="preserve"> </w:t>
      </w:r>
      <w:r w:rsidRPr="00201B8D">
        <w:rPr>
          <w:rFonts w:eastAsia="Times New Roman"/>
          <w:i/>
          <w:iCs/>
          <w:sz w:val="20"/>
          <w:szCs w:val="20"/>
          <w:lang w:val="en-CA"/>
        </w:rPr>
        <w:t>maintaining the capacity to define</w:t>
      </w:r>
      <w:r w:rsidRPr="00201B8D">
        <w:rPr>
          <w:rFonts w:eastAsia="Times New Roman"/>
          <w:sz w:val="20"/>
          <w:szCs w:val="20"/>
          <w:lang w:val="en-CA"/>
        </w:rPr>
        <w:t xml:space="preserve"> </w:t>
      </w:r>
      <w:r w:rsidRPr="003A201D">
        <w:rPr>
          <w:rFonts w:eastAsia="Times New Roman"/>
          <w:i/>
          <w:iCs/>
          <w:sz w:val="20"/>
          <w:szCs w:val="20"/>
          <w:lang w:val="en-CA"/>
        </w:rPr>
        <w:t xml:space="preserve">‘self-determination’ </w:t>
      </w:r>
      <w:r w:rsidRPr="00201B8D">
        <w:rPr>
          <w:rFonts w:eastAsia="Times New Roman"/>
          <w:sz w:val="20"/>
          <w:szCs w:val="20"/>
          <w:lang w:val="en-CA"/>
        </w:rPr>
        <w:t xml:space="preserve">in any changing context. </w:t>
      </w:r>
      <w:r w:rsidR="000077C9">
        <w:rPr>
          <w:rFonts w:eastAsia="Times New Roman"/>
          <w:sz w:val="20"/>
          <w:szCs w:val="20"/>
          <w:lang w:val="en-CA"/>
        </w:rPr>
        <w:t>Some</w:t>
      </w:r>
      <w:r w:rsidR="000077C9" w:rsidRPr="00201B8D">
        <w:rPr>
          <w:rFonts w:eastAsia="Times New Roman"/>
          <w:sz w:val="20"/>
          <w:szCs w:val="20"/>
          <w:lang w:val="en-CA"/>
        </w:rPr>
        <w:t xml:space="preserve"> </w:t>
      </w:r>
      <w:r w:rsidRPr="00201B8D">
        <w:rPr>
          <w:rFonts w:eastAsia="Times New Roman"/>
          <w:sz w:val="20"/>
          <w:szCs w:val="20"/>
          <w:lang w:val="en-CA"/>
        </w:rPr>
        <w:t xml:space="preserve">peoples engaged in struggles for self-determination are </w:t>
      </w:r>
      <w:r w:rsidR="00600EA9">
        <w:rPr>
          <w:rFonts w:eastAsia="Times New Roman"/>
          <w:sz w:val="20"/>
          <w:szCs w:val="20"/>
          <w:lang w:val="en-CA"/>
        </w:rPr>
        <w:t xml:space="preserve">members of the </w:t>
      </w:r>
      <w:hyperlink r:id="rId8" w:history="1">
        <w:r w:rsidRPr="00881AAD">
          <w:rPr>
            <w:rStyle w:val="Hyperlink"/>
            <w:rFonts w:eastAsia="Times New Roman"/>
            <w:sz w:val="20"/>
            <w:szCs w:val="20"/>
            <w:lang w:val="en-CA"/>
          </w:rPr>
          <w:t>Unrepresented Nations and Peoples</w:t>
        </w:r>
        <w:r w:rsidR="0065228E">
          <w:rPr>
            <w:rStyle w:val="Hyperlink"/>
            <w:rFonts w:eastAsia="Times New Roman"/>
            <w:sz w:val="20"/>
            <w:szCs w:val="20"/>
            <w:lang w:val="en-CA"/>
          </w:rPr>
          <w:t xml:space="preserve"> </w:t>
        </w:r>
        <w:r w:rsidRPr="00881AAD">
          <w:rPr>
            <w:rStyle w:val="Hyperlink"/>
            <w:rFonts w:eastAsia="Times New Roman"/>
            <w:sz w:val="20"/>
            <w:szCs w:val="20"/>
            <w:lang w:val="en-CA"/>
          </w:rPr>
          <w:t>Organization</w:t>
        </w:r>
      </w:hyperlink>
      <w:r w:rsidRPr="00201B8D">
        <w:rPr>
          <w:rFonts w:eastAsia="Times New Roman"/>
          <w:sz w:val="20"/>
          <w:szCs w:val="20"/>
          <w:lang w:val="en-CA"/>
        </w:rPr>
        <w:t xml:space="preserve">. Others focus on limited territorial governance and seek both collective rights </w:t>
      </w:r>
      <w:r w:rsidR="00BC6036" w:rsidRPr="00BC6036">
        <w:rPr>
          <w:rFonts w:eastAsia="Times New Roman"/>
          <w:i/>
          <w:iCs/>
          <w:sz w:val="20"/>
          <w:szCs w:val="20"/>
          <w:lang w:val="en-CA"/>
        </w:rPr>
        <w:t>and responsibilities</w:t>
      </w:r>
      <w:r w:rsidR="00BC6036" w:rsidRPr="00201B8D">
        <w:rPr>
          <w:rFonts w:eastAsia="Times New Roman"/>
          <w:sz w:val="20"/>
          <w:szCs w:val="20"/>
          <w:lang w:val="en-CA"/>
        </w:rPr>
        <w:t xml:space="preserve"> </w:t>
      </w:r>
      <w:r w:rsidRPr="00201B8D">
        <w:rPr>
          <w:rFonts w:eastAsia="Times New Roman"/>
          <w:sz w:val="20"/>
          <w:szCs w:val="20"/>
          <w:lang w:val="en-CA"/>
        </w:rPr>
        <w:t xml:space="preserve">as part of specific global, national and local alliances. </w:t>
      </w:r>
      <w:r w:rsidR="005D1F1F">
        <w:rPr>
          <w:rFonts w:eastAsia="Times New Roman"/>
          <w:sz w:val="20"/>
          <w:szCs w:val="20"/>
          <w:lang w:val="en-CA"/>
        </w:rPr>
        <w:t xml:space="preserve">While </w:t>
      </w:r>
      <w:r w:rsidR="00C1463C">
        <w:rPr>
          <w:rFonts w:eastAsia="Times New Roman"/>
          <w:sz w:val="20"/>
          <w:szCs w:val="20"/>
          <w:lang w:val="en-CA"/>
        </w:rPr>
        <w:t>s</w:t>
      </w:r>
      <w:r w:rsidRPr="00201B8D">
        <w:rPr>
          <w:rFonts w:eastAsia="Times New Roman"/>
          <w:sz w:val="20"/>
          <w:szCs w:val="20"/>
          <w:lang w:val="en-CA"/>
        </w:rPr>
        <w:t>elf-determination</w:t>
      </w:r>
      <w:r w:rsidR="00DF0832" w:rsidRPr="00201B8D">
        <w:rPr>
          <w:rFonts w:eastAsia="Times New Roman"/>
          <w:sz w:val="20"/>
          <w:szCs w:val="20"/>
          <w:lang w:val="en-CA"/>
        </w:rPr>
        <w:t xml:space="preserve"> </w:t>
      </w:r>
      <w:r w:rsidR="00C1463C">
        <w:rPr>
          <w:rFonts w:eastAsia="Times New Roman"/>
          <w:sz w:val="20"/>
          <w:szCs w:val="20"/>
          <w:lang w:val="en-CA"/>
        </w:rPr>
        <w:t>is</w:t>
      </w:r>
      <w:r w:rsidR="00463E38">
        <w:rPr>
          <w:rFonts w:eastAsia="Times New Roman"/>
          <w:sz w:val="20"/>
          <w:szCs w:val="20"/>
          <w:lang w:val="en-CA"/>
        </w:rPr>
        <w:t xml:space="preserve"> </w:t>
      </w:r>
      <w:r w:rsidR="00DF0832" w:rsidRPr="00201B8D">
        <w:rPr>
          <w:rFonts w:eastAsia="Times New Roman"/>
          <w:sz w:val="20"/>
          <w:szCs w:val="20"/>
          <w:lang w:val="en-CA"/>
        </w:rPr>
        <w:t xml:space="preserve">included in the mission of the ICCA Consortium, this Manifesto </w:t>
      </w:r>
      <w:r w:rsidR="00C12045" w:rsidRPr="00201B8D">
        <w:rPr>
          <w:rFonts w:eastAsia="Times New Roman"/>
          <w:sz w:val="20"/>
          <w:szCs w:val="20"/>
          <w:lang w:val="en-CA"/>
        </w:rPr>
        <w:t>highlight</w:t>
      </w:r>
      <w:r w:rsidR="00BC6036">
        <w:rPr>
          <w:rFonts w:eastAsia="Times New Roman"/>
          <w:sz w:val="20"/>
          <w:szCs w:val="20"/>
          <w:lang w:val="en-CA"/>
        </w:rPr>
        <w:t>s</w:t>
      </w:r>
      <w:r w:rsidR="00F752C8" w:rsidRPr="00201B8D">
        <w:rPr>
          <w:rFonts w:eastAsia="Times New Roman"/>
          <w:sz w:val="20"/>
          <w:szCs w:val="20"/>
          <w:lang w:val="en-CA"/>
        </w:rPr>
        <w:t xml:space="preserve"> the concept </w:t>
      </w:r>
      <w:r w:rsidR="0030435F" w:rsidRPr="00201B8D">
        <w:rPr>
          <w:rFonts w:eastAsia="Times New Roman"/>
          <w:sz w:val="20"/>
          <w:szCs w:val="20"/>
          <w:lang w:val="en-CA"/>
        </w:rPr>
        <w:t xml:space="preserve">as </w:t>
      </w:r>
      <w:r w:rsidR="00BC6036">
        <w:rPr>
          <w:rFonts w:eastAsia="Times New Roman"/>
          <w:sz w:val="20"/>
          <w:szCs w:val="20"/>
          <w:lang w:val="en-CA"/>
        </w:rPr>
        <w:t xml:space="preserve">the </w:t>
      </w:r>
      <w:r w:rsidR="00C1463C">
        <w:rPr>
          <w:rFonts w:eastAsia="Times New Roman"/>
          <w:sz w:val="20"/>
          <w:szCs w:val="20"/>
          <w:lang w:val="en-CA"/>
        </w:rPr>
        <w:t xml:space="preserve">key </w:t>
      </w:r>
      <w:r w:rsidR="00BC6036">
        <w:rPr>
          <w:rFonts w:eastAsia="Times New Roman"/>
          <w:sz w:val="20"/>
          <w:szCs w:val="20"/>
          <w:lang w:val="en-CA"/>
        </w:rPr>
        <w:t xml:space="preserve">self-defined </w:t>
      </w:r>
      <w:r w:rsidR="00F752C8" w:rsidRPr="00201B8D">
        <w:rPr>
          <w:rFonts w:eastAsia="Times New Roman"/>
          <w:sz w:val="20"/>
          <w:szCs w:val="20"/>
          <w:lang w:val="en-CA"/>
        </w:rPr>
        <w:t>objective and v</w:t>
      </w:r>
      <w:r w:rsidR="00BC6036">
        <w:rPr>
          <w:rFonts w:eastAsia="Times New Roman"/>
          <w:sz w:val="20"/>
          <w:szCs w:val="20"/>
          <w:lang w:val="en-CA"/>
        </w:rPr>
        <w:t xml:space="preserve">ision of </w:t>
      </w:r>
      <w:r w:rsidR="00F752C8" w:rsidRPr="00201B8D">
        <w:rPr>
          <w:rFonts w:eastAsia="Times New Roman"/>
          <w:sz w:val="20"/>
          <w:szCs w:val="20"/>
          <w:lang w:val="en-CA"/>
        </w:rPr>
        <w:t>custodians of territories of life.</w:t>
      </w:r>
      <w:r w:rsidR="00AC5DF1" w:rsidRPr="0064462B">
        <w:rPr>
          <w:rFonts w:eastAsia="Times New Roman"/>
          <w:sz w:val="20"/>
          <w:szCs w:val="20"/>
        </w:rPr>
        <w:t xml:space="preserve"> </w:t>
      </w:r>
    </w:p>
    <w:p w14:paraId="7BBCCA93" w14:textId="77777777" w:rsidR="0065228E" w:rsidRPr="006D6381" w:rsidRDefault="0065228E" w:rsidP="00EB26A4">
      <w:pPr>
        <w:pStyle w:val="xmsolistparagraph"/>
        <w:rPr>
          <w:sz w:val="20"/>
        </w:rPr>
      </w:pPr>
    </w:p>
  </w:endnote>
  <w:endnote w:id="20">
    <w:p w14:paraId="5A16853E" w14:textId="48F17D17" w:rsidR="00E70C91" w:rsidRPr="00752334" w:rsidRDefault="00E70C91" w:rsidP="00CC4913">
      <w:pPr>
        <w:pStyle w:val="xmsolistparagraph"/>
        <w:rPr>
          <w:sz w:val="20"/>
          <w:szCs w:val="20"/>
        </w:rPr>
      </w:pPr>
      <w:r w:rsidRPr="00201B8D">
        <w:rPr>
          <w:rStyle w:val="EndnoteReference"/>
          <w:sz w:val="20"/>
          <w:szCs w:val="20"/>
        </w:rPr>
        <w:endnoteRef/>
      </w:r>
      <w:r w:rsidRPr="00201B8D">
        <w:rPr>
          <w:sz w:val="20"/>
          <w:szCs w:val="20"/>
        </w:rPr>
        <w:t xml:space="preserve"> </w:t>
      </w:r>
      <w:r w:rsidRPr="00201B8D">
        <w:rPr>
          <w:rFonts w:eastAsia="Times New Roman"/>
          <w:sz w:val="20"/>
          <w:szCs w:val="20"/>
        </w:rPr>
        <w:t xml:space="preserve">We </w:t>
      </w:r>
      <w:r w:rsidR="002E74A5" w:rsidRPr="00201B8D">
        <w:rPr>
          <w:rFonts w:eastAsia="Times New Roman"/>
          <w:sz w:val="20"/>
          <w:szCs w:val="20"/>
        </w:rPr>
        <w:t xml:space="preserve">interpret </w:t>
      </w:r>
      <w:r w:rsidRPr="00201B8D">
        <w:rPr>
          <w:rFonts w:eastAsia="Times New Roman"/>
          <w:sz w:val="20"/>
          <w:szCs w:val="20"/>
        </w:rPr>
        <w:t>‘</w:t>
      </w:r>
      <w:r w:rsidRPr="00201B8D">
        <w:rPr>
          <w:rFonts w:eastAsia="Times New Roman"/>
          <w:b/>
          <w:bCs/>
          <w:sz w:val="20"/>
          <w:szCs w:val="20"/>
        </w:rPr>
        <w:t>responsibilities’</w:t>
      </w:r>
      <w:r w:rsidRPr="00201B8D">
        <w:rPr>
          <w:rFonts w:eastAsia="Times New Roman"/>
          <w:sz w:val="20"/>
          <w:szCs w:val="20"/>
        </w:rPr>
        <w:t xml:space="preserve"> as</w:t>
      </w:r>
      <w:r w:rsidR="00D411C8">
        <w:rPr>
          <w:rFonts w:eastAsia="Times New Roman"/>
          <w:sz w:val="20"/>
          <w:szCs w:val="20"/>
        </w:rPr>
        <w:t>:</w:t>
      </w:r>
      <w:r w:rsidRPr="00201B8D">
        <w:rPr>
          <w:rFonts w:eastAsia="Times New Roman"/>
          <w:sz w:val="20"/>
          <w:szCs w:val="20"/>
        </w:rPr>
        <w:t xml:space="preserve"> </w:t>
      </w:r>
      <w:r w:rsidR="005465B7" w:rsidRPr="00201B8D">
        <w:rPr>
          <w:rFonts w:eastAsia="Times New Roman"/>
          <w:sz w:val="20"/>
          <w:szCs w:val="20"/>
        </w:rPr>
        <w:t>1</w:t>
      </w:r>
      <w:r w:rsidR="00D411C8">
        <w:rPr>
          <w:rFonts w:eastAsia="Times New Roman"/>
          <w:sz w:val="20"/>
          <w:szCs w:val="20"/>
        </w:rPr>
        <w:t>)</w:t>
      </w:r>
      <w:r w:rsidR="005465B7" w:rsidRPr="00201B8D">
        <w:rPr>
          <w:rFonts w:eastAsia="Times New Roman"/>
          <w:sz w:val="20"/>
          <w:szCs w:val="20"/>
        </w:rPr>
        <w:t xml:space="preserve"> </w:t>
      </w:r>
      <w:r w:rsidRPr="00201B8D">
        <w:rPr>
          <w:rFonts w:eastAsia="Times New Roman"/>
          <w:sz w:val="20"/>
          <w:szCs w:val="20"/>
        </w:rPr>
        <w:t xml:space="preserve">responsibilities </w:t>
      </w:r>
      <w:r w:rsidRPr="00201B8D">
        <w:rPr>
          <w:rFonts w:eastAsia="Times New Roman"/>
          <w:i/>
          <w:iCs/>
          <w:sz w:val="20"/>
          <w:szCs w:val="20"/>
        </w:rPr>
        <w:t>towards one another</w:t>
      </w:r>
      <w:r w:rsidRPr="00201B8D">
        <w:rPr>
          <w:rFonts w:eastAsia="Times New Roman"/>
          <w:sz w:val="20"/>
          <w:szCs w:val="20"/>
        </w:rPr>
        <w:t xml:space="preserve"> </w:t>
      </w:r>
      <w:r w:rsidR="00220D16" w:rsidRPr="00201B8D">
        <w:rPr>
          <w:rFonts w:eastAsia="Times New Roman"/>
          <w:sz w:val="20"/>
          <w:szCs w:val="20"/>
        </w:rPr>
        <w:t>with</w:t>
      </w:r>
      <w:r w:rsidRPr="00201B8D">
        <w:rPr>
          <w:rFonts w:eastAsia="Times New Roman"/>
          <w:sz w:val="20"/>
          <w:szCs w:val="20"/>
        </w:rPr>
        <w:t xml:space="preserve">in the specific </w:t>
      </w:r>
      <w:r w:rsidR="00AE5B7E">
        <w:rPr>
          <w:rFonts w:eastAsia="Times New Roman"/>
          <w:sz w:val="20"/>
          <w:szCs w:val="20"/>
        </w:rPr>
        <w:t>Indigenous</w:t>
      </w:r>
      <w:r w:rsidRPr="00201B8D">
        <w:rPr>
          <w:rFonts w:eastAsia="Times New Roman"/>
          <w:sz w:val="20"/>
          <w:szCs w:val="20"/>
        </w:rPr>
        <w:t xml:space="preserve"> </w:t>
      </w:r>
      <w:r w:rsidR="00D411C8">
        <w:rPr>
          <w:rFonts w:eastAsia="Times New Roman"/>
          <w:sz w:val="20"/>
          <w:szCs w:val="20"/>
        </w:rPr>
        <w:t>P</w:t>
      </w:r>
      <w:r w:rsidRPr="00201B8D">
        <w:rPr>
          <w:rFonts w:eastAsia="Times New Roman"/>
          <w:sz w:val="20"/>
          <w:szCs w:val="20"/>
        </w:rPr>
        <w:t>eople or community</w:t>
      </w:r>
      <w:r w:rsidR="002E74A5" w:rsidRPr="00201B8D">
        <w:rPr>
          <w:rFonts w:eastAsia="Times New Roman"/>
          <w:sz w:val="20"/>
          <w:szCs w:val="20"/>
        </w:rPr>
        <w:t xml:space="preserve"> custodian</w:t>
      </w:r>
      <w:r w:rsidR="005465B7" w:rsidRPr="00201B8D">
        <w:rPr>
          <w:rFonts w:eastAsia="Times New Roman"/>
          <w:sz w:val="20"/>
          <w:szCs w:val="20"/>
        </w:rPr>
        <w:t xml:space="preserve"> as well as towards the past and future generations,</w:t>
      </w:r>
      <w:r w:rsidRPr="00201B8D">
        <w:rPr>
          <w:rFonts w:eastAsia="Times New Roman"/>
          <w:sz w:val="20"/>
          <w:szCs w:val="20"/>
        </w:rPr>
        <w:t xml:space="preserve"> and </w:t>
      </w:r>
      <w:r w:rsidR="005465B7" w:rsidRPr="00201B8D">
        <w:rPr>
          <w:rFonts w:eastAsia="Times New Roman"/>
          <w:sz w:val="20"/>
          <w:szCs w:val="20"/>
        </w:rPr>
        <w:t>2</w:t>
      </w:r>
      <w:r w:rsidR="00D411C8">
        <w:rPr>
          <w:rFonts w:eastAsia="Times New Roman"/>
          <w:sz w:val="20"/>
          <w:szCs w:val="20"/>
        </w:rPr>
        <w:t>)</w:t>
      </w:r>
      <w:r w:rsidR="005465B7" w:rsidRPr="00201B8D">
        <w:rPr>
          <w:rFonts w:eastAsia="Times New Roman"/>
          <w:sz w:val="20"/>
          <w:szCs w:val="20"/>
        </w:rPr>
        <w:t xml:space="preserve"> </w:t>
      </w:r>
      <w:r w:rsidR="00452331" w:rsidRPr="00201B8D">
        <w:rPr>
          <w:rFonts w:eastAsia="Times New Roman"/>
          <w:sz w:val="20"/>
          <w:szCs w:val="20"/>
        </w:rPr>
        <w:t xml:space="preserve">responsibilities </w:t>
      </w:r>
      <w:r w:rsidRPr="00201B8D">
        <w:rPr>
          <w:rFonts w:eastAsia="Times New Roman"/>
          <w:i/>
          <w:iCs/>
          <w:sz w:val="20"/>
          <w:szCs w:val="20"/>
        </w:rPr>
        <w:t xml:space="preserve">towards </w:t>
      </w:r>
      <w:r w:rsidR="00992DA4">
        <w:rPr>
          <w:rFonts w:eastAsia="Times New Roman"/>
          <w:i/>
          <w:iCs/>
          <w:sz w:val="20"/>
          <w:szCs w:val="20"/>
        </w:rPr>
        <w:t>Natur</w:t>
      </w:r>
      <w:r w:rsidR="00720C04">
        <w:rPr>
          <w:rFonts w:eastAsia="Times New Roman"/>
          <w:i/>
          <w:iCs/>
          <w:sz w:val="20"/>
          <w:szCs w:val="20"/>
        </w:rPr>
        <w:t>e</w:t>
      </w:r>
      <w:r w:rsidRPr="00201B8D">
        <w:rPr>
          <w:rFonts w:eastAsia="Times New Roman"/>
          <w:sz w:val="20"/>
          <w:szCs w:val="20"/>
        </w:rPr>
        <w:t xml:space="preserve">. </w:t>
      </w:r>
      <w:r w:rsidR="00452331" w:rsidRPr="00201B8D">
        <w:rPr>
          <w:rFonts w:eastAsia="Times New Roman"/>
          <w:sz w:val="20"/>
          <w:szCs w:val="20"/>
        </w:rPr>
        <w:t>The term is not used to mean ‘</w:t>
      </w:r>
      <w:r w:rsidRPr="00201B8D">
        <w:rPr>
          <w:rFonts w:eastAsia="Times New Roman"/>
          <w:sz w:val="20"/>
          <w:szCs w:val="20"/>
        </w:rPr>
        <w:t>responsibilit</w:t>
      </w:r>
      <w:r w:rsidR="00452331" w:rsidRPr="00201B8D">
        <w:rPr>
          <w:rFonts w:eastAsia="Times New Roman"/>
          <w:sz w:val="20"/>
          <w:szCs w:val="20"/>
        </w:rPr>
        <w:t>ies</w:t>
      </w:r>
      <w:r w:rsidRPr="00201B8D">
        <w:rPr>
          <w:rFonts w:eastAsia="Times New Roman"/>
          <w:sz w:val="20"/>
          <w:szCs w:val="20"/>
        </w:rPr>
        <w:t xml:space="preserve"> towards the </w:t>
      </w:r>
      <w:r w:rsidR="00183F47">
        <w:rPr>
          <w:rFonts w:eastAsia="Times New Roman"/>
          <w:sz w:val="20"/>
          <w:szCs w:val="20"/>
        </w:rPr>
        <w:t>nation-s</w:t>
      </w:r>
      <w:r w:rsidRPr="00201B8D">
        <w:rPr>
          <w:rFonts w:eastAsia="Times New Roman"/>
          <w:sz w:val="20"/>
          <w:szCs w:val="20"/>
        </w:rPr>
        <w:t>tate</w:t>
      </w:r>
      <w:r w:rsidR="00452331" w:rsidRPr="00201B8D">
        <w:rPr>
          <w:rFonts w:eastAsia="Times New Roman"/>
          <w:sz w:val="20"/>
          <w:szCs w:val="20"/>
        </w:rPr>
        <w:t>’</w:t>
      </w:r>
      <w:r w:rsidRPr="00201B8D">
        <w:rPr>
          <w:rFonts w:eastAsia="Times New Roman"/>
          <w:sz w:val="20"/>
          <w:szCs w:val="20"/>
        </w:rPr>
        <w:t xml:space="preserve"> or </w:t>
      </w:r>
      <w:r w:rsidR="00DA7643" w:rsidRPr="00201B8D">
        <w:rPr>
          <w:rFonts w:eastAsia="Times New Roman"/>
          <w:sz w:val="20"/>
          <w:szCs w:val="20"/>
        </w:rPr>
        <w:t xml:space="preserve">to express a </w:t>
      </w:r>
      <w:r w:rsidRPr="00201B8D">
        <w:rPr>
          <w:rFonts w:eastAsia="Times New Roman"/>
          <w:i/>
          <w:iCs/>
          <w:sz w:val="20"/>
          <w:szCs w:val="20"/>
        </w:rPr>
        <w:t>condition</w:t>
      </w:r>
      <w:r w:rsidRPr="00201B8D">
        <w:rPr>
          <w:rFonts w:eastAsia="Times New Roman"/>
          <w:sz w:val="20"/>
          <w:szCs w:val="20"/>
        </w:rPr>
        <w:t xml:space="preserve"> to obtain collective rights. Following </w:t>
      </w:r>
      <w:r w:rsidR="00AE5B7E">
        <w:rPr>
          <w:rFonts w:eastAsia="Times New Roman"/>
          <w:sz w:val="20"/>
          <w:szCs w:val="20"/>
        </w:rPr>
        <w:t>Indigenous</w:t>
      </w:r>
      <w:r w:rsidRPr="00201B8D">
        <w:rPr>
          <w:rFonts w:eastAsia="Times New Roman"/>
          <w:sz w:val="20"/>
          <w:szCs w:val="20"/>
        </w:rPr>
        <w:t xml:space="preserve"> thinkers and leaders, we believe that responsibility for the land is a </w:t>
      </w:r>
      <w:r w:rsidRPr="00201B8D">
        <w:rPr>
          <w:rFonts w:eastAsia="Times New Roman"/>
          <w:b/>
          <w:bCs/>
          <w:sz w:val="20"/>
          <w:szCs w:val="20"/>
        </w:rPr>
        <w:t>privilege</w:t>
      </w:r>
      <w:r w:rsidRPr="00201B8D">
        <w:rPr>
          <w:rFonts w:eastAsia="Times New Roman"/>
          <w:sz w:val="20"/>
          <w:szCs w:val="20"/>
        </w:rPr>
        <w:t xml:space="preserve"> rather than a condition</w:t>
      </w:r>
      <w:r w:rsidR="00A86CC5" w:rsidRPr="00201B8D">
        <w:rPr>
          <w:rFonts w:eastAsia="Times New Roman"/>
          <w:sz w:val="20"/>
          <w:szCs w:val="20"/>
        </w:rPr>
        <w:t xml:space="preserve"> for something else</w:t>
      </w:r>
      <w:r w:rsidRPr="00201B8D">
        <w:rPr>
          <w:rFonts w:eastAsia="Times New Roman"/>
          <w:sz w:val="20"/>
          <w:szCs w:val="20"/>
        </w:rPr>
        <w:t xml:space="preserve">, and it is </w:t>
      </w:r>
      <w:r w:rsidRPr="00201B8D">
        <w:rPr>
          <w:rFonts w:eastAsia="Times New Roman"/>
          <w:b/>
          <w:bCs/>
          <w:sz w:val="20"/>
          <w:szCs w:val="20"/>
        </w:rPr>
        <w:t>the essence of true indigeneity</w:t>
      </w:r>
      <w:r w:rsidRPr="00201B8D">
        <w:rPr>
          <w:rFonts w:eastAsia="Times New Roman"/>
          <w:sz w:val="20"/>
          <w:szCs w:val="20"/>
        </w:rPr>
        <w:t>. </w:t>
      </w:r>
      <w:r w:rsidR="007C112D">
        <w:rPr>
          <w:rFonts w:eastAsia="Times New Roman"/>
          <w:sz w:val="20"/>
          <w:szCs w:val="20"/>
        </w:rPr>
        <w:t>This</w:t>
      </w:r>
      <w:r w:rsidRPr="00201B8D">
        <w:rPr>
          <w:rFonts w:eastAsia="Times New Roman"/>
          <w:sz w:val="20"/>
          <w:szCs w:val="20"/>
        </w:rPr>
        <w:t xml:space="preserve"> </w:t>
      </w:r>
      <w:r w:rsidR="007078FE">
        <w:rPr>
          <w:rFonts w:eastAsia="Times New Roman"/>
          <w:sz w:val="20"/>
          <w:szCs w:val="20"/>
        </w:rPr>
        <w:t>implies that</w:t>
      </w:r>
      <w:r w:rsidRPr="00201B8D">
        <w:rPr>
          <w:rFonts w:eastAsia="Times New Roman"/>
          <w:sz w:val="20"/>
          <w:szCs w:val="20"/>
        </w:rPr>
        <w:t xml:space="preserve"> </w:t>
      </w:r>
      <w:r w:rsidRPr="00201B8D">
        <w:rPr>
          <w:rFonts w:eastAsia="Times New Roman"/>
          <w:b/>
          <w:bCs/>
          <w:sz w:val="20"/>
          <w:szCs w:val="20"/>
        </w:rPr>
        <w:t>self-</w:t>
      </w:r>
      <w:r w:rsidR="005E1C15">
        <w:rPr>
          <w:rFonts w:eastAsia="Times New Roman"/>
          <w:b/>
          <w:bCs/>
          <w:sz w:val="20"/>
          <w:szCs w:val="20"/>
        </w:rPr>
        <w:t xml:space="preserve">identification </w:t>
      </w:r>
      <w:r w:rsidR="00EF6EFF" w:rsidRPr="00201B8D">
        <w:rPr>
          <w:rFonts w:eastAsia="Times New Roman"/>
          <w:b/>
          <w:bCs/>
          <w:sz w:val="20"/>
          <w:szCs w:val="20"/>
        </w:rPr>
        <w:t>as custodian</w:t>
      </w:r>
      <w:r w:rsidR="00AE63D3">
        <w:rPr>
          <w:rFonts w:eastAsia="Times New Roman"/>
          <w:b/>
          <w:bCs/>
          <w:sz w:val="20"/>
          <w:szCs w:val="20"/>
        </w:rPr>
        <w:t>s</w:t>
      </w:r>
      <w:r w:rsidR="00EF6EFF" w:rsidRPr="00201B8D">
        <w:rPr>
          <w:rFonts w:eastAsia="Times New Roman"/>
          <w:b/>
          <w:bCs/>
          <w:sz w:val="20"/>
          <w:szCs w:val="20"/>
        </w:rPr>
        <w:t xml:space="preserve"> </w:t>
      </w:r>
      <w:r w:rsidR="005E1C15">
        <w:rPr>
          <w:rFonts w:eastAsia="Times New Roman"/>
          <w:b/>
          <w:bCs/>
          <w:sz w:val="20"/>
          <w:szCs w:val="20"/>
        </w:rPr>
        <w:t>and mutual recognition</w:t>
      </w:r>
      <w:r w:rsidRPr="00201B8D">
        <w:rPr>
          <w:rFonts w:eastAsia="Times New Roman"/>
          <w:b/>
          <w:bCs/>
          <w:sz w:val="20"/>
          <w:szCs w:val="20"/>
        </w:rPr>
        <w:t xml:space="preserve"> </w:t>
      </w:r>
      <w:r w:rsidR="00EF6EFF">
        <w:rPr>
          <w:rFonts w:eastAsia="Times New Roman"/>
          <w:b/>
          <w:bCs/>
          <w:sz w:val="20"/>
          <w:szCs w:val="20"/>
        </w:rPr>
        <w:t xml:space="preserve">by peers </w:t>
      </w:r>
      <w:r w:rsidR="00AE63D3" w:rsidRPr="00AE63D3">
        <w:rPr>
          <w:rFonts w:eastAsia="Times New Roman"/>
          <w:sz w:val="20"/>
          <w:szCs w:val="20"/>
        </w:rPr>
        <w:t>need to</w:t>
      </w:r>
      <w:r w:rsidR="00AE63D3">
        <w:rPr>
          <w:rFonts w:eastAsia="Times New Roman"/>
          <w:b/>
          <w:bCs/>
          <w:sz w:val="20"/>
          <w:szCs w:val="20"/>
        </w:rPr>
        <w:t xml:space="preserve"> come first </w:t>
      </w:r>
      <w:r w:rsidR="00AE63D3" w:rsidRPr="00AE63D3">
        <w:rPr>
          <w:rFonts w:eastAsia="Times New Roman"/>
          <w:sz w:val="20"/>
          <w:szCs w:val="20"/>
        </w:rPr>
        <w:t xml:space="preserve">and </w:t>
      </w:r>
      <w:r w:rsidRPr="00AE63D3">
        <w:rPr>
          <w:rFonts w:eastAsia="Times New Roman"/>
          <w:sz w:val="20"/>
          <w:szCs w:val="20"/>
        </w:rPr>
        <w:t>a</w:t>
      </w:r>
      <w:r w:rsidR="007078FE" w:rsidRPr="00AE63D3">
        <w:rPr>
          <w:rFonts w:eastAsia="Times New Roman"/>
          <w:sz w:val="20"/>
          <w:szCs w:val="20"/>
        </w:rPr>
        <w:t>re</w:t>
      </w:r>
      <w:r w:rsidRPr="00201B8D">
        <w:rPr>
          <w:rFonts w:eastAsia="Times New Roman"/>
          <w:b/>
          <w:bCs/>
          <w:sz w:val="20"/>
          <w:szCs w:val="20"/>
        </w:rPr>
        <w:t xml:space="preserve"> more important than recognition by </w:t>
      </w:r>
      <w:r w:rsidR="005E1C15">
        <w:rPr>
          <w:rFonts w:eastAsia="Times New Roman"/>
          <w:b/>
          <w:bCs/>
          <w:sz w:val="20"/>
          <w:szCs w:val="20"/>
        </w:rPr>
        <w:t xml:space="preserve">the </w:t>
      </w:r>
      <w:r w:rsidR="00317A9C">
        <w:rPr>
          <w:rFonts w:eastAsia="Times New Roman"/>
          <w:b/>
          <w:bCs/>
          <w:sz w:val="20"/>
          <w:szCs w:val="20"/>
        </w:rPr>
        <w:t>nation-s</w:t>
      </w:r>
      <w:r w:rsidR="005E1C15">
        <w:rPr>
          <w:rFonts w:eastAsia="Times New Roman"/>
          <w:b/>
          <w:bCs/>
          <w:sz w:val="20"/>
          <w:szCs w:val="20"/>
        </w:rPr>
        <w:t>tate</w:t>
      </w:r>
      <w:r w:rsidRPr="00201B8D">
        <w:rPr>
          <w:rFonts w:eastAsia="Times New Roman"/>
          <w:sz w:val="20"/>
          <w:szCs w:val="20"/>
        </w:rPr>
        <w:t>, including when this comes with a lubrication of money. </w:t>
      </w:r>
      <w:r w:rsidR="00752334" w:rsidRPr="00201B8D">
        <w:rPr>
          <w:rFonts w:eastAsia="Times New Roman"/>
          <w:sz w:val="20"/>
          <w:szCs w:val="20"/>
        </w:rPr>
        <w:t xml:space="preserve">According to </w:t>
      </w:r>
      <w:r w:rsidR="00752334">
        <w:rPr>
          <w:rFonts w:eastAsia="Times New Roman"/>
          <w:sz w:val="20"/>
          <w:szCs w:val="20"/>
        </w:rPr>
        <w:t xml:space="preserve">Cherokee scholar and activist Jeff </w:t>
      </w:r>
      <w:r w:rsidR="00752334" w:rsidRPr="00201B8D">
        <w:rPr>
          <w:rFonts w:eastAsia="Times New Roman"/>
          <w:sz w:val="20"/>
          <w:szCs w:val="20"/>
        </w:rPr>
        <w:t xml:space="preserve">Corntassel, the transmission of </w:t>
      </w:r>
      <w:r w:rsidR="003E1F4C">
        <w:rPr>
          <w:rFonts w:eastAsia="Times New Roman"/>
          <w:sz w:val="20"/>
          <w:szCs w:val="20"/>
        </w:rPr>
        <w:t>I</w:t>
      </w:r>
      <w:r w:rsidR="00752334" w:rsidRPr="00201B8D">
        <w:rPr>
          <w:rFonts w:eastAsia="Times New Roman"/>
          <w:sz w:val="20"/>
          <w:szCs w:val="20"/>
        </w:rPr>
        <w:t xml:space="preserve">ndigenous and local knowledge to future generations and the generation of new forms of community knowledge in the daily relations of livelihoods are necessary for </w:t>
      </w:r>
      <w:r w:rsidR="00752334">
        <w:rPr>
          <w:rFonts w:eastAsia="Times New Roman"/>
          <w:sz w:val="20"/>
          <w:szCs w:val="20"/>
        </w:rPr>
        <w:t xml:space="preserve">sustainable </w:t>
      </w:r>
      <w:r w:rsidR="00752334" w:rsidRPr="00201B8D">
        <w:rPr>
          <w:rFonts w:eastAsia="Times New Roman"/>
          <w:sz w:val="20"/>
          <w:szCs w:val="20"/>
        </w:rPr>
        <w:t>self-determination</w:t>
      </w:r>
      <w:r w:rsidR="00752334">
        <w:rPr>
          <w:rFonts w:eastAsia="Times New Roman"/>
          <w:sz w:val="20"/>
          <w:szCs w:val="20"/>
        </w:rPr>
        <w:t xml:space="preserve"> to flourish</w:t>
      </w:r>
      <w:r w:rsidR="00752334" w:rsidRPr="00201B8D">
        <w:rPr>
          <w:rFonts w:eastAsia="Times New Roman"/>
          <w:sz w:val="20"/>
          <w:szCs w:val="20"/>
        </w:rPr>
        <w:t xml:space="preserve">. </w:t>
      </w:r>
      <w:r w:rsidR="00752334">
        <w:rPr>
          <w:rFonts w:eastAsia="Times New Roman"/>
          <w:sz w:val="20"/>
          <w:szCs w:val="20"/>
        </w:rPr>
        <w:t>R</w:t>
      </w:r>
      <w:r w:rsidR="00752334" w:rsidRPr="00201B8D">
        <w:rPr>
          <w:rFonts w:eastAsia="Times New Roman"/>
          <w:sz w:val="20"/>
          <w:szCs w:val="20"/>
        </w:rPr>
        <w:t>elational responsibilities, rooted in place and kinship and often contained or expressed through customs and norms</w:t>
      </w:r>
      <w:r w:rsidR="00945FDC">
        <w:rPr>
          <w:rFonts w:eastAsia="Times New Roman"/>
          <w:sz w:val="20"/>
          <w:szCs w:val="20"/>
        </w:rPr>
        <w:t>,</w:t>
      </w:r>
      <w:r w:rsidR="00752334" w:rsidRPr="00201B8D">
        <w:rPr>
          <w:rFonts w:eastAsia="Times New Roman"/>
          <w:sz w:val="20"/>
          <w:szCs w:val="20"/>
        </w:rPr>
        <w:t xml:space="preserve"> rather than codified in legal statutes and/or court decisions</w:t>
      </w:r>
      <w:r w:rsidR="00752334">
        <w:rPr>
          <w:rFonts w:eastAsia="Times New Roman"/>
          <w:sz w:val="20"/>
          <w:szCs w:val="20"/>
        </w:rPr>
        <w:t>,</w:t>
      </w:r>
      <w:r w:rsidR="00752334" w:rsidRPr="00201B8D">
        <w:rPr>
          <w:rFonts w:eastAsia="Times New Roman"/>
          <w:sz w:val="20"/>
          <w:szCs w:val="20"/>
        </w:rPr>
        <w:t xml:space="preserve"> are characteristic of mature communities </w:t>
      </w:r>
      <w:r w:rsidR="00752334">
        <w:rPr>
          <w:rFonts w:eastAsia="Times New Roman"/>
          <w:sz w:val="20"/>
          <w:szCs w:val="20"/>
        </w:rPr>
        <w:t>who</w:t>
      </w:r>
      <w:r w:rsidR="00752334" w:rsidRPr="00201B8D">
        <w:rPr>
          <w:rFonts w:eastAsia="Times New Roman"/>
          <w:sz w:val="20"/>
          <w:szCs w:val="20"/>
        </w:rPr>
        <w:t xml:space="preserve"> both command respect for their rights and fulfil their responsibilities. </w:t>
      </w:r>
      <w:r w:rsidR="00752334">
        <w:rPr>
          <w:rFonts w:eastAsia="Times New Roman"/>
          <w:sz w:val="20"/>
          <w:szCs w:val="20"/>
        </w:rPr>
        <w:t>T</w:t>
      </w:r>
      <w:r w:rsidR="00752334" w:rsidRPr="00201B8D">
        <w:rPr>
          <w:rFonts w:eastAsia="Times New Roman"/>
          <w:sz w:val="20"/>
          <w:szCs w:val="20"/>
        </w:rPr>
        <w:t xml:space="preserve">he concept of ‘responsibilities’ rebalances attention towards the local, the community, the reality of the lives and identity of </w:t>
      </w:r>
      <w:r w:rsidR="004B0044" w:rsidRPr="00201B8D">
        <w:rPr>
          <w:rFonts w:eastAsia="Times New Roman"/>
          <w:sz w:val="20"/>
          <w:szCs w:val="20"/>
        </w:rPr>
        <w:t xml:space="preserve">Indigenous </w:t>
      </w:r>
      <w:r w:rsidR="00507F66">
        <w:rPr>
          <w:rFonts w:eastAsia="Times New Roman"/>
          <w:sz w:val="20"/>
          <w:szCs w:val="20"/>
        </w:rPr>
        <w:t>P</w:t>
      </w:r>
      <w:r w:rsidR="00752334" w:rsidRPr="00201B8D">
        <w:rPr>
          <w:rFonts w:eastAsia="Times New Roman"/>
          <w:sz w:val="20"/>
          <w:szCs w:val="20"/>
        </w:rPr>
        <w:t xml:space="preserve">eoples and communities rather than towards national and international fora, which are not part of the history, institutions or culture of many such peoples and communities. </w:t>
      </w:r>
      <w:r w:rsidR="00752334" w:rsidRPr="0064462B">
        <w:rPr>
          <w:rFonts w:eastAsia="Times New Roman"/>
          <w:sz w:val="20"/>
          <w:szCs w:val="20"/>
        </w:rPr>
        <w:t>[Corntassel</w:t>
      </w:r>
      <w:r w:rsidR="00752334" w:rsidRPr="0064462B">
        <w:rPr>
          <w:sz w:val="20"/>
          <w:szCs w:val="20"/>
        </w:rPr>
        <w:t xml:space="preserve"> J.</w:t>
      </w:r>
      <w:r w:rsidR="002B30C8">
        <w:rPr>
          <w:sz w:val="20"/>
          <w:szCs w:val="20"/>
        </w:rPr>
        <w:t>,</w:t>
      </w:r>
      <w:r w:rsidR="00752334" w:rsidRPr="0064462B">
        <w:rPr>
          <w:sz w:val="20"/>
          <w:szCs w:val="20"/>
        </w:rPr>
        <w:t xml:space="preserve"> 2012. </w:t>
      </w:r>
      <w:r w:rsidR="00752334" w:rsidRPr="0064462B">
        <w:rPr>
          <w:sz w:val="20"/>
          <w:szCs w:val="20"/>
        </w:rPr>
        <w:t xml:space="preserve">‘Re-envisioning resurgence: </w:t>
      </w:r>
      <w:r w:rsidR="00752334">
        <w:rPr>
          <w:sz w:val="20"/>
          <w:szCs w:val="20"/>
        </w:rPr>
        <w:t>I</w:t>
      </w:r>
      <w:r w:rsidR="00752334" w:rsidRPr="0064462B">
        <w:rPr>
          <w:sz w:val="20"/>
          <w:szCs w:val="20"/>
        </w:rPr>
        <w:t xml:space="preserve">ndigenous pathways to decolonization and sustainable self-determination’ in </w:t>
      </w:r>
      <w:r w:rsidR="00752334" w:rsidRPr="0064462B">
        <w:rPr>
          <w:i/>
          <w:iCs/>
          <w:sz w:val="20"/>
          <w:szCs w:val="20"/>
        </w:rPr>
        <w:t>Decolonization: Indigeneity, Education &amp; Society</w:t>
      </w:r>
      <w:r w:rsidR="00752334" w:rsidRPr="0064462B">
        <w:rPr>
          <w:sz w:val="20"/>
          <w:szCs w:val="20"/>
        </w:rPr>
        <w:t xml:space="preserve"> 1</w:t>
      </w:r>
      <w:r w:rsidR="003E7B88">
        <w:rPr>
          <w:sz w:val="20"/>
          <w:szCs w:val="20"/>
        </w:rPr>
        <w:t xml:space="preserve"> </w:t>
      </w:r>
      <w:r w:rsidR="00752334" w:rsidRPr="0064462B">
        <w:rPr>
          <w:sz w:val="20"/>
          <w:szCs w:val="20"/>
        </w:rPr>
        <w:t>(1)</w:t>
      </w:r>
      <w:r w:rsidR="00102F2C">
        <w:rPr>
          <w:sz w:val="20"/>
          <w:szCs w:val="20"/>
        </w:rPr>
        <w:t>:</w:t>
      </w:r>
      <w:r w:rsidR="003E7B88">
        <w:rPr>
          <w:sz w:val="20"/>
          <w:szCs w:val="20"/>
        </w:rPr>
        <w:t xml:space="preserve"> </w:t>
      </w:r>
      <w:r w:rsidR="00752334" w:rsidRPr="0064462B">
        <w:rPr>
          <w:sz w:val="20"/>
          <w:szCs w:val="20"/>
        </w:rPr>
        <w:t>86-101</w:t>
      </w:r>
      <w:r w:rsidR="00752334">
        <w:rPr>
          <w:sz w:val="20"/>
          <w:szCs w:val="20"/>
        </w:rPr>
        <w:t>; Corntassel J. and T. Hardbarger</w:t>
      </w:r>
      <w:r w:rsidR="002B30C8">
        <w:rPr>
          <w:sz w:val="20"/>
          <w:szCs w:val="20"/>
        </w:rPr>
        <w:t>,</w:t>
      </w:r>
      <w:r w:rsidR="00752334">
        <w:rPr>
          <w:sz w:val="20"/>
          <w:szCs w:val="20"/>
        </w:rPr>
        <w:t xml:space="preserve"> 2019. </w:t>
      </w:r>
      <w:r w:rsidR="00752334" w:rsidRPr="00AA0D07">
        <w:rPr>
          <w:sz w:val="20"/>
          <w:szCs w:val="20"/>
        </w:rPr>
        <w:t xml:space="preserve">“Educate to </w:t>
      </w:r>
      <w:r w:rsidR="00AF1927" w:rsidRPr="00AA0D07">
        <w:rPr>
          <w:sz w:val="20"/>
          <w:szCs w:val="20"/>
        </w:rPr>
        <w:t>perpetuate: land-based pedagogies and community resurgence</w:t>
      </w:r>
      <w:r w:rsidR="00752334" w:rsidRPr="00AA0D07">
        <w:rPr>
          <w:sz w:val="20"/>
          <w:szCs w:val="20"/>
        </w:rPr>
        <w:t>”</w:t>
      </w:r>
      <w:r w:rsidR="00E44BC3">
        <w:rPr>
          <w:sz w:val="20"/>
          <w:szCs w:val="20"/>
        </w:rPr>
        <w:t>,</w:t>
      </w:r>
      <w:r w:rsidR="00752334" w:rsidRPr="00AA0D07">
        <w:rPr>
          <w:sz w:val="20"/>
          <w:szCs w:val="20"/>
        </w:rPr>
        <w:t xml:space="preserve"> </w:t>
      </w:r>
      <w:r w:rsidR="00752334" w:rsidRPr="00501011">
        <w:rPr>
          <w:i/>
          <w:iCs/>
          <w:sz w:val="20"/>
          <w:szCs w:val="20"/>
        </w:rPr>
        <w:t>International Review of Education</w:t>
      </w:r>
      <w:r w:rsidR="00752334">
        <w:rPr>
          <w:sz w:val="20"/>
          <w:szCs w:val="20"/>
        </w:rPr>
        <w:t xml:space="preserve"> </w:t>
      </w:r>
      <w:r w:rsidR="00752334" w:rsidRPr="00AA0D07">
        <w:rPr>
          <w:sz w:val="20"/>
          <w:szCs w:val="20"/>
        </w:rPr>
        <w:t>65: 87–116</w:t>
      </w:r>
      <w:r w:rsidR="00CC658D">
        <w:rPr>
          <w:sz w:val="20"/>
          <w:szCs w:val="20"/>
        </w:rPr>
        <w:t>.</w:t>
      </w:r>
      <w:r w:rsidR="00752334" w:rsidRPr="0064462B">
        <w:rPr>
          <w:rFonts w:eastAsia="Times New Roman"/>
          <w:sz w:val="20"/>
          <w:szCs w:val="20"/>
        </w:rPr>
        <w:t>]</w:t>
      </w:r>
    </w:p>
    <w:p w14:paraId="4FDDC85D" w14:textId="2D028433" w:rsidR="00E70C91" w:rsidRPr="00412573" w:rsidRDefault="00E70C91">
      <w:pPr>
        <w:pStyle w:val="EndnoteText"/>
        <w:rPr>
          <w:lang w:val="en-GB"/>
        </w:rPr>
      </w:pPr>
    </w:p>
  </w:endnote>
  <w:endnote w:id="21">
    <w:p w14:paraId="3AE48EC6" w14:textId="7A768C9D" w:rsidR="0001528C" w:rsidRPr="00090CA9" w:rsidRDefault="0001528C" w:rsidP="00090CA9">
      <w:pPr>
        <w:rPr>
          <w:lang w:val="en-GB"/>
        </w:rPr>
      </w:pPr>
      <w:r w:rsidRPr="00032F56">
        <w:rPr>
          <w:rStyle w:val="EndnoteReference"/>
          <w:sz w:val="20"/>
          <w:szCs w:val="20"/>
        </w:rPr>
        <w:endnoteRef/>
      </w:r>
      <w:r w:rsidRPr="00090CA9">
        <w:rPr>
          <w:sz w:val="20"/>
          <w:szCs w:val="20"/>
          <w:lang w:val="en-GB"/>
        </w:rPr>
        <w:t xml:space="preserve"> </w:t>
      </w:r>
      <w:r w:rsidR="00D93C7C" w:rsidRPr="00032F56">
        <w:rPr>
          <w:sz w:val="20"/>
          <w:szCs w:val="20"/>
          <w:lang w:val="en-GB"/>
        </w:rPr>
        <w:t xml:space="preserve">Some </w:t>
      </w:r>
      <w:r w:rsidR="00D93C7C" w:rsidRPr="00BD73BD">
        <w:rPr>
          <w:b/>
          <w:sz w:val="20"/>
          <w:szCs w:val="20"/>
          <w:lang w:val="en-GB"/>
        </w:rPr>
        <w:t>local communities</w:t>
      </w:r>
      <w:r w:rsidR="00D93C7C" w:rsidRPr="00BD73BD">
        <w:rPr>
          <w:sz w:val="20"/>
          <w:szCs w:val="20"/>
          <w:lang w:val="en-GB"/>
        </w:rPr>
        <w:t xml:space="preserve"> do have </w:t>
      </w:r>
      <w:r w:rsidR="00D93C7C" w:rsidRPr="00BD73BD">
        <w:rPr>
          <w:b/>
          <w:sz w:val="20"/>
          <w:szCs w:val="20"/>
          <w:lang w:val="en-GB"/>
        </w:rPr>
        <w:t>collective rights</w:t>
      </w:r>
      <w:r w:rsidR="00D93C7C" w:rsidRPr="00BD73BD">
        <w:rPr>
          <w:sz w:val="20"/>
          <w:szCs w:val="20"/>
          <w:lang w:val="en-GB"/>
        </w:rPr>
        <w:t xml:space="preserve"> that are similar or equivalent to some (not all) of the rights of Indigenous </w:t>
      </w:r>
      <w:r w:rsidR="003F5E91">
        <w:rPr>
          <w:sz w:val="20"/>
          <w:szCs w:val="20"/>
          <w:lang w:val="en-GB"/>
        </w:rPr>
        <w:t>P</w:t>
      </w:r>
      <w:r w:rsidR="00D93C7C" w:rsidRPr="00BD73BD">
        <w:rPr>
          <w:sz w:val="20"/>
          <w:szCs w:val="20"/>
          <w:lang w:val="en-GB"/>
        </w:rPr>
        <w:t xml:space="preserve">eoples. </w:t>
      </w:r>
      <w:r w:rsidR="009437EF" w:rsidRPr="00090CA9">
        <w:rPr>
          <w:sz w:val="20"/>
          <w:szCs w:val="20"/>
          <w:lang w:val="en-GB"/>
        </w:rPr>
        <w:t>I</w:t>
      </w:r>
      <w:r w:rsidR="009437EF" w:rsidRPr="00032F56">
        <w:rPr>
          <w:sz w:val="20"/>
          <w:szCs w:val="20"/>
          <w:lang w:val="en-GB"/>
        </w:rPr>
        <w:t xml:space="preserve">f a </w:t>
      </w:r>
      <w:r w:rsidR="00D93C7C" w:rsidRPr="00BD73BD">
        <w:rPr>
          <w:sz w:val="20"/>
          <w:szCs w:val="20"/>
          <w:lang w:val="en-GB"/>
        </w:rPr>
        <w:t>local community has a</w:t>
      </w:r>
      <w:r w:rsidR="00D93C7C" w:rsidRPr="00BD73BD">
        <w:rPr>
          <w:b/>
          <w:sz w:val="20"/>
          <w:szCs w:val="20"/>
          <w:lang w:val="en-GB"/>
        </w:rPr>
        <w:t xml:space="preserve"> distinct culture</w:t>
      </w:r>
      <w:r w:rsidR="00D93C7C" w:rsidRPr="00BD73BD">
        <w:rPr>
          <w:sz w:val="20"/>
          <w:szCs w:val="20"/>
          <w:lang w:val="en-GB"/>
        </w:rPr>
        <w:t xml:space="preserve"> that is so </w:t>
      </w:r>
      <w:r w:rsidR="00D93C7C" w:rsidRPr="00BD73BD">
        <w:rPr>
          <w:b/>
          <w:sz w:val="20"/>
          <w:szCs w:val="20"/>
          <w:lang w:val="en-GB"/>
        </w:rPr>
        <w:t>connected to a particular place</w:t>
      </w:r>
      <w:r w:rsidR="00D93C7C" w:rsidRPr="00BD73BD">
        <w:rPr>
          <w:sz w:val="20"/>
          <w:szCs w:val="20"/>
          <w:lang w:val="en-GB"/>
        </w:rPr>
        <w:t xml:space="preserve"> that its members' ability to continue to enjoy and perpetuate their culture depends on protecting its relationship with that place</w:t>
      </w:r>
      <w:r w:rsidR="001F5588" w:rsidRPr="00090CA9">
        <w:rPr>
          <w:sz w:val="20"/>
          <w:szCs w:val="20"/>
          <w:lang w:val="en-GB"/>
        </w:rPr>
        <w:t xml:space="preserve">, some </w:t>
      </w:r>
      <w:r w:rsidR="00D93C7C" w:rsidRPr="00BD73BD">
        <w:rPr>
          <w:sz w:val="20"/>
          <w:szCs w:val="20"/>
          <w:lang w:val="en-GB"/>
        </w:rPr>
        <w:t xml:space="preserve">human rights tribunals and other bodies have held that </w:t>
      </w:r>
      <w:r w:rsidR="00903D8B" w:rsidRPr="00BD73BD">
        <w:rPr>
          <w:b/>
          <w:sz w:val="20"/>
          <w:szCs w:val="20"/>
          <w:lang w:val="en-GB"/>
        </w:rPr>
        <w:t xml:space="preserve">States </w:t>
      </w:r>
      <w:r w:rsidR="00D93C7C" w:rsidRPr="00BD73BD">
        <w:rPr>
          <w:b/>
          <w:sz w:val="20"/>
          <w:szCs w:val="20"/>
          <w:lang w:val="en-GB"/>
        </w:rPr>
        <w:t>cannot take actions that would adversely impact that relationship without the free, prior, and informed consent of the community</w:t>
      </w:r>
      <w:r w:rsidR="00D93C7C" w:rsidRPr="00BD73BD">
        <w:rPr>
          <w:sz w:val="20"/>
          <w:szCs w:val="20"/>
          <w:lang w:val="en-GB"/>
        </w:rPr>
        <w:t xml:space="preserve">. The leading case is </w:t>
      </w:r>
      <w:r w:rsidR="00D93C7C" w:rsidRPr="005B784A">
        <w:rPr>
          <w:i/>
          <w:iCs/>
          <w:sz w:val="20"/>
          <w:szCs w:val="20"/>
          <w:lang w:val="en-GB"/>
        </w:rPr>
        <w:t>Saramaka People v Suriname</w:t>
      </w:r>
      <w:r w:rsidR="00D93C7C" w:rsidRPr="00BD73BD">
        <w:rPr>
          <w:sz w:val="20"/>
          <w:szCs w:val="20"/>
          <w:lang w:val="en-GB"/>
        </w:rPr>
        <w:t>, decided by the Inter-American Court of Human Rights</w:t>
      </w:r>
      <w:r w:rsidR="00985204">
        <w:rPr>
          <w:sz w:val="20"/>
          <w:szCs w:val="20"/>
          <w:lang w:val="en-GB"/>
        </w:rPr>
        <w:t xml:space="preserve"> in 2007</w:t>
      </w:r>
      <w:r w:rsidR="00BF7EF3" w:rsidRPr="00BF7EF3">
        <w:rPr>
          <w:sz w:val="20"/>
          <w:szCs w:val="20"/>
          <w:lang w:val="en-GB"/>
        </w:rPr>
        <w:t xml:space="preserve"> </w:t>
      </w:r>
      <w:r w:rsidR="00BF7EF3" w:rsidRPr="00090CA9">
        <w:rPr>
          <w:sz w:val="20"/>
          <w:szCs w:val="20"/>
          <w:lang w:val="en-GB"/>
        </w:rPr>
        <w:t>(John Knox, communication to the Consortium</w:t>
      </w:r>
      <w:r w:rsidR="009C7EF8">
        <w:rPr>
          <w:sz w:val="20"/>
          <w:szCs w:val="20"/>
          <w:lang w:val="en-GB"/>
        </w:rPr>
        <w:t>’s</w:t>
      </w:r>
      <w:r w:rsidR="00BF7EF3" w:rsidRPr="00090CA9">
        <w:rPr>
          <w:sz w:val="20"/>
          <w:szCs w:val="20"/>
          <w:lang w:val="en-GB"/>
        </w:rPr>
        <w:t xml:space="preserve"> Manifesto </w:t>
      </w:r>
      <w:r w:rsidR="009C7EF8">
        <w:rPr>
          <w:sz w:val="20"/>
          <w:szCs w:val="20"/>
          <w:lang w:val="en-GB"/>
        </w:rPr>
        <w:t>drafting t</w:t>
      </w:r>
      <w:r w:rsidR="00BF7EF3" w:rsidRPr="00090CA9">
        <w:rPr>
          <w:sz w:val="20"/>
          <w:szCs w:val="20"/>
          <w:lang w:val="en-GB"/>
        </w:rPr>
        <w:t xml:space="preserve">eam, </w:t>
      </w:r>
      <w:r w:rsidR="00BF7EF3">
        <w:rPr>
          <w:sz w:val="20"/>
          <w:szCs w:val="20"/>
          <w:lang w:val="en-GB"/>
        </w:rPr>
        <w:t xml:space="preserve">June </w:t>
      </w:r>
      <w:r w:rsidR="00BF7EF3" w:rsidRPr="00090CA9">
        <w:rPr>
          <w:sz w:val="20"/>
          <w:szCs w:val="20"/>
          <w:lang w:val="en-GB"/>
        </w:rPr>
        <w:t>2023</w:t>
      </w:r>
      <w:r w:rsidR="00BF7EF3">
        <w:rPr>
          <w:sz w:val="20"/>
          <w:szCs w:val="20"/>
          <w:lang w:val="en-GB"/>
        </w:rPr>
        <w:t xml:space="preserve">). </w:t>
      </w:r>
      <w:r w:rsidR="00671C93" w:rsidRPr="00090CA9">
        <w:rPr>
          <w:sz w:val="20"/>
          <w:szCs w:val="20"/>
          <w:lang w:val="en-GB"/>
        </w:rPr>
        <w:t xml:space="preserve">The cultural connection </w:t>
      </w:r>
      <w:r w:rsidR="00D93C7C" w:rsidRPr="00BD73BD">
        <w:rPr>
          <w:sz w:val="20"/>
          <w:szCs w:val="20"/>
          <w:lang w:val="en-GB"/>
        </w:rPr>
        <w:t>is not an easy standard to meet</w:t>
      </w:r>
      <w:r w:rsidR="00BF7EF3" w:rsidRPr="00EB26A4">
        <w:rPr>
          <w:sz w:val="20"/>
          <w:lang w:val="en-GB"/>
        </w:rPr>
        <w:t>,</w:t>
      </w:r>
      <w:r w:rsidR="00F1001D" w:rsidRPr="00EB26A4">
        <w:rPr>
          <w:sz w:val="20"/>
          <w:lang w:val="en-GB"/>
        </w:rPr>
        <w:t xml:space="preserve"> </w:t>
      </w:r>
      <w:r w:rsidR="00426D50" w:rsidRPr="00090CA9">
        <w:rPr>
          <w:sz w:val="20"/>
          <w:szCs w:val="20"/>
          <w:lang w:val="en-GB"/>
        </w:rPr>
        <w:t>but</w:t>
      </w:r>
      <w:r w:rsidR="00F1001D">
        <w:rPr>
          <w:sz w:val="20"/>
          <w:szCs w:val="20"/>
          <w:lang w:val="en-GB"/>
        </w:rPr>
        <w:t xml:space="preserve"> many</w:t>
      </w:r>
      <w:r w:rsidR="00F1001D" w:rsidRPr="00EB26A4">
        <w:rPr>
          <w:sz w:val="20"/>
          <w:lang w:val="en-GB"/>
        </w:rPr>
        <w:t xml:space="preserve"> </w:t>
      </w:r>
      <w:r w:rsidR="00F03E07">
        <w:rPr>
          <w:sz w:val="20"/>
          <w:lang w:val="en-GB"/>
        </w:rPr>
        <w:t xml:space="preserve">communities </w:t>
      </w:r>
      <w:r w:rsidR="00F1001D" w:rsidRPr="00EB26A4">
        <w:rPr>
          <w:sz w:val="20"/>
          <w:lang w:val="en-GB"/>
        </w:rPr>
        <w:t xml:space="preserve">do </w:t>
      </w:r>
      <w:r w:rsidR="00D93C7C" w:rsidRPr="00BD73BD">
        <w:rPr>
          <w:sz w:val="20"/>
          <w:szCs w:val="20"/>
          <w:lang w:val="en-GB"/>
        </w:rPr>
        <w:t xml:space="preserve">meet </w:t>
      </w:r>
      <w:r w:rsidR="00F1001D" w:rsidRPr="00EB26A4">
        <w:rPr>
          <w:sz w:val="20"/>
          <w:lang w:val="en-GB"/>
        </w:rPr>
        <w:t>it</w:t>
      </w:r>
      <w:r w:rsidR="009E39F5" w:rsidRPr="00EB26A4">
        <w:rPr>
          <w:sz w:val="20"/>
          <w:lang w:val="en-GB"/>
        </w:rPr>
        <w:t xml:space="preserve"> </w:t>
      </w:r>
      <w:r w:rsidR="00F1001D">
        <w:rPr>
          <w:sz w:val="20"/>
          <w:szCs w:val="20"/>
          <w:lang w:val="en-GB"/>
        </w:rPr>
        <w:t xml:space="preserve">and </w:t>
      </w:r>
      <w:r w:rsidR="009E39F5" w:rsidRPr="00090CA9">
        <w:rPr>
          <w:sz w:val="20"/>
          <w:szCs w:val="20"/>
          <w:lang w:val="en-GB"/>
        </w:rPr>
        <w:t>deserve full protection of</w:t>
      </w:r>
      <w:r w:rsidR="006704AA">
        <w:rPr>
          <w:sz w:val="20"/>
          <w:szCs w:val="20"/>
          <w:lang w:val="en-GB"/>
        </w:rPr>
        <w:t xml:space="preserve"> </w:t>
      </w:r>
      <w:r w:rsidR="00D93C7C" w:rsidRPr="00BD73BD">
        <w:rPr>
          <w:sz w:val="20"/>
          <w:szCs w:val="20"/>
          <w:lang w:val="en-GB"/>
        </w:rPr>
        <w:t>their human rights to their ancestral territory</w:t>
      </w:r>
      <w:r w:rsidR="00F1001D" w:rsidRPr="00F1001D">
        <w:rPr>
          <w:sz w:val="20"/>
          <w:szCs w:val="20"/>
          <w:lang w:val="en-GB"/>
        </w:rPr>
        <w:t xml:space="preserve"> </w:t>
      </w:r>
      <w:r w:rsidR="00F1001D">
        <w:rPr>
          <w:sz w:val="20"/>
          <w:szCs w:val="20"/>
          <w:lang w:val="en-GB"/>
        </w:rPr>
        <w:t xml:space="preserve">(Ali </w:t>
      </w:r>
      <w:r w:rsidR="009905C6" w:rsidRPr="009905C6">
        <w:rPr>
          <w:sz w:val="20"/>
          <w:szCs w:val="20"/>
          <w:lang w:val="en-GB"/>
        </w:rPr>
        <w:t>Razmkhah</w:t>
      </w:r>
      <w:r w:rsidR="009905C6">
        <w:rPr>
          <w:sz w:val="20"/>
          <w:szCs w:val="20"/>
          <w:lang w:val="en-GB"/>
        </w:rPr>
        <w:t>,</w:t>
      </w:r>
      <w:r w:rsidR="009905C6" w:rsidRPr="009905C6">
        <w:rPr>
          <w:sz w:val="20"/>
          <w:szCs w:val="20"/>
          <w:lang w:val="en-GB"/>
        </w:rPr>
        <w:t xml:space="preserve"> </w:t>
      </w:r>
      <w:r w:rsidR="009905C6" w:rsidRPr="00090CA9">
        <w:rPr>
          <w:sz w:val="20"/>
          <w:szCs w:val="20"/>
          <w:lang w:val="en-GB"/>
        </w:rPr>
        <w:t>communication to the Consortium</w:t>
      </w:r>
      <w:r w:rsidR="00BF7A0B">
        <w:rPr>
          <w:sz w:val="20"/>
          <w:szCs w:val="20"/>
          <w:lang w:val="en-GB"/>
        </w:rPr>
        <w:t>’s</w:t>
      </w:r>
      <w:r w:rsidR="009905C6" w:rsidRPr="00090CA9">
        <w:rPr>
          <w:sz w:val="20"/>
          <w:szCs w:val="20"/>
          <w:lang w:val="en-GB"/>
        </w:rPr>
        <w:t xml:space="preserve"> Manifesto </w:t>
      </w:r>
      <w:r w:rsidR="00BF7A0B">
        <w:rPr>
          <w:sz w:val="20"/>
          <w:szCs w:val="20"/>
          <w:lang w:val="en-GB"/>
        </w:rPr>
        <w:t>drafting t</w:t>
      </w:r>
      <w:r w:rsidR="009905C6" w:rsidRPr="00090CA9">
        <w:rPr>
          <w:sz w:val="20"/>
          <w:szCs w:val="20"/>
          <w:lang w:val="en-GB"/>
        </w:rPr>
        <w:t xml:space="preserve">eam, </w:t>
      </w:r>
      <w:r w:rsidR="009905C6">
        <w:rPr>
          <w:sz w:val="20"/>
          <w:szCs w:val="20"/>
          <w:lang w:val="en-GB"/>
        </w:rPr>
        <w:t xml:space="preserve">June </w:t>
      </w:r>
      <w:r w:rsidR="009905C6" w:rsidRPr="00090CA9">
        <w:rPr>
          <w:sz w:val="20"/>
          <w:szCs w:val="20"/>
          <w:lang w:val="en-GB"/>
        </w:rPr>
        <w:t>2023</w:t>
      </w:r>
      <w:r w:rsidR="00032F56" w:rsidRPr="00090CA9">
        <w:rPr>
          <w:sz w:val="20"/>
          <w:szCs w:val="20"/>
          <w:lang w:val="en-GB"/>
        </w:rPr>
        <w:t>).</w:t>
      </w:r>
      <w:r w:rsidR="005B7610" w:rsidRPr="00090CA9">
        <w:rPr>
          <w:sz w:val="20"/>
          <w:szCs w:val="20"/>
          <w:lang w:val="en-GB"/>
        </w:rPr>
        <w:t xml:space="preserve"> </w:t>
      </w:r>
    </w:p>
  </w:endnote>
  <w:endnote w:id="22">
    <w:p w14:paraId="12404D48" w14:textId="37DBFD94" w:rsidR="00A0153A" w:rsidRPr="00812D94" w:rsidRDefault="008070FD" w:rsidP="00A0153A">
      <w:pPr>
        <w:rPr>
          <w:sz w:val="20"/>
          <w:szCs w:val="20"/>
          <w:lang w:val="en-GB"/>
        </w:rPr>
      </w:pPr>
      <w:r w:rsidRPr="009B4FFE">
        <w:rPr>
          <w:rStyle w:val="EndnoteReference"/>
          <w:sz w:val="20"/>
          <w:szCs w:val="20"/>
        </w:rPr>
        <w:endnoteRef/>
      </w:r>
      <w:r w:rsidRPr="00812D94">
        <w:rPr>
          <w:sz w:val="20"/>
          <w:szCs w:val="20"/>
          <w:lang w:val="en-GB"/>
        </w:rPr>
        <w:t xml:space="preserve"> </w:t>
      </w:r>
      <w:r w:rsidR="000E3D5F" w:rsidRPr="00812D94">
        <w:rPr>
          <w:b/>
          <w:bCs/>
          <w:sz w:val="20"/>
          <w:szCs w:val="20"/>
          <w:lang w:val="en-GB"/>
        </w:rPr>
        <w:t>Social justice</w:t>
      </w:r>
      <w:r w:rsidR="007664AE" w:rsidRPr="00812D94">
        <w:rPr>
          <w:b/>
          <w:bCs/>
          <w:sz w:val="20"/>
          <w:szCs w:val="20"/>
          <w:lang w:val="en-GB"/>
        </w:rPr>
        <w:t>, environmental justice and climate justice</w:t>
      </w:r>
      <w:r w:rsidR="007664AE" w:rsidRPr="00812D94">
        <w:rPr>
          <w:sz w:val="20"/>
          <w:szCs w:val="20"/>
          <w:lang w:val="en-GB"/>
        </w:rPr>
        <w:t xml:space="preserve"> </w:t>
      </w:r>
      <w:r w:rsidR="00C330CE" w:rsidRPr="00812D94">
        <w:rPr>
          <w:sz w:val="20"/>
          <w:szCs w:val="20"/>
          <w:lang w:val="en-GB"/>
        </w:rPr>
        <w:t>ha</w:t>
      </w:r>
      <w:r w:rsidR="00926BA0" w:rsidRPr="00812D94">
        <w:rPr>
          <w:sz w:val="20"/>
          <w:szCs w:val="20"/>
          <w:lang w:val="en-GB"/>
        </w:rPr>
        <w:t>ve</w:t>
      </w:r>
      <w:r w:rsidR="00C330CE" w:rsidRPr="00812D94">
        <w:rPr>
          <w:sz w:val="20"/>
          <w:szCs w:val="20"/>
          <w:lang w:val="en-GB"/>
        </w:rPr>
        <w:t xml:space="preserve"> to do with governance </w:t>
      </w:r>
      <w:r w:rsidR="00926BA0" w:rsidRPr="00812D94">
        <w:rPr>
          <w:sz w:val="20"/>
          <w:szCs w:val="20"/>
          <w:lang w:val="en-GB"/>
        </w:rPr>
        <w:t xml:space="preserve">in society and can be </w:t>
      </w:r>
      <w:r w:rsidR="006366FC" w:rsidRPr="00812D94">
        <w:rPr>
          <w:sz w:val="20"/>
          <w:szCs w:val="20"/>
          <w:lang w:val="en-GB"/>
        </w:rPr>
        <w:t xml:space="preserve">broadly characterized </w:t>
      </w:r>
      <w:r w:rsidR="00E4170F" w:rsidRPr="00812D94">
        <w:rPr>
          <w:sz w:val="20"/>
          <w:szCs w:val="20"/>
          <w:lang w:val="en-GB"/>
        </w:rPr>
        <w:t>as</w:t>
      </w:r>
      <w:r w:rsidR="006366FC" w:rsidRPr="00812D94">
        <w:rPr>
          <w:sz w:val="20"/>
          <w:szCs w:val="20"/>
          <w:lang w:val="en-GB"/>
        </w:rPr>
        <w:t xml:space="preserve"> </w:t>
      </w:r>
      <w:r w:rsidR="00A870E3" w:rsidRPr="009B4FFE">
        <w:rPr>
          <w:rFonts w:cstheme="minorHAnsi"/>
          <w:sz w:val="20"/>
          <w:szCs w:val="20"/>
          <w:lang w:val="en-GB"/>
        </w:rPr>
        <w:t>compris</w:t>
      </w:r>
      <w:r w:rsidR="00E4170F" w:rsidRPr="00812D94">
        <w:rPr>
          <w:rFonts w:cstheme="minorHAnsi"/>
          <w:sz w:val="20"/>
          <w:szCs w:val="20"/>
          <w:lang w:val="en-GB"/>
        </w:rPr>
        <w:t>ing</w:t>
      </w:r>
      <w:r w:rsidR="00A870E3" w:rsidRPr="009B4FFE">
        <w:rPr>
          <w:rFonts w:cstheme="minorHAnsi"/>
          <w:sz w:val="20"/>
          <w:szCs w:val="20"/>
          <w:lang w:val="en-GB"/>
        </w:rPr>
        <w:t xml:space="preserve"> three interrelated dimensions</w:t>
      </w:r>
      <w:r w:rsidR="006366FC" w:rsidRPr="00812D94">
        <w:rPr>
          <w:rFonts w:cstheme="minorHAnsi"/>
          <w:sz w:val="20"/>
          <w:szCs w:val="20"/>
          <w:lang w:val="en-GB"/>
        </w:rPr>
        <w:t xml:space="preserve">: </w:t>
      </w:r>
      <w:r w:rsidR="00EA5F73" w:rsidRPr="00812D94">
        <w:rPr>
          <w:rFonts w:cstheme="minorHAnsi"/>
          <w:sz w:val="20"/>
          <w:szCs w:val="20"/>
          <w:lang w:val="en-GB"/>
        </w:rPr>
        <w:t>1</w:t>
      </w:r>
      <w:r w:rsidR="00AC7F1E">
        <w:rPr>
          <w:rFonts w:cstheme="minorHAnsi"/>
          <w:sz w:val="20"/>
          <w:szCs w:val="20"/>
          <w:lang w:val="en-GB"/>
        </w:rPr>
        <w:t>)</w:t>
      </w:r>
      <w:r w:rsidR="00EA5F73" w:rsidRPr="00812D94">
        <w:rPr>
          <w:rFonts w:cstheme="minorHAnsi"/>
          <w:sz w:val="20"/>
          <w:szCs w:val="20"/>
          <w:lang w:val="en-GB"/>
        </w:rPr>
        <w:t xml:space="preserve"> </w:t>
      </w:r>
      <w:r w:rsidR="00E07F46" w:rsidRPr="00812D94">
        <w:rPr>
          <w:rFonts w:cstheme="minorHAnsi"/>
          <w:b/>
          <w:bCs/>
          <w:sz w:val="20"/>
          <w:szCs w:val="20"/>
          <w:lang w:val="en-GB"/>
        </w:rPr>
        <w:t>distribution</w:t>
      </w:r>
      <w:r w:rsidR="00E07F46" w:rsidRPr="00812D94">
        <w:rPr>
          <w:rFonts w:cstheme="minorHAnsi"/>
          <w:sz w:val="20"/>
          <w:szCs w:val="20"/>
          <w:lang w:val="en-GB"/>
        </w:rPr>
        <w:t xml:space="preserve"> </w:t>
      </w:r>
      <w:r w:rsidR="00EA5F73" w:rsidRPr="00812D94">
        <w:rPr>
          <w:rFonts w:cstheme="minorHAnsi"/>
          <w:sz w:val="20"/>
          <w:szCs w:val="20"/>
          <w:lang w:val="en-GB"/>
        </w:rPr>
        <w:t>(e.g.</w:t>
      </w:r>
      <w:r w:rsidR="0002452D" w:rsidRPr="00812D94">
        <w:rPr>
          <w:rFonts w:cstheme="minorHAnsi"/>
          <w:sz w:val="20"/>
          <w:szCs w:val="20"/>
          <w:lang w:val="en-GB"/>
        </w:rPr>
        <w:t xml:space="preserve">, </w:t>
      </w:r>
      <w:r w:rsidR="00EA5F73" w:rsidRPr="00812D94">
        <w:rPr>
          <w:rFonts w:cstheme="minorHAnsi"/>
          <w:sz w:val="20"/>
          <w:szCs w:val="20"/>
          <w:lang w:val="en-GB"/>
        </w:rPr>
        <w:t xml:space="preserve">fair sharing of </w:t>
      </w:r>
      <w:r w:rsidR="00EA5F73" w:rsidRPr="00812D94">
        <w:rPr>
          <w:sz w:val="20"/>
          <w:szCs w:val="20"/>
          <w:lang w:val="en-GB"/>
        </w:rPr>
        <w:t xml:space="preserve">wealth and opportunities, </w:t>
      </w:r>
      <w:r w:rsidR="008E1D1D" w:rsidRPr="00812D94">
        <w:rPr>
          <w:sz w:val="20"/>
          <w:szCs w:val="20"/>
          <w:lang w:val="en-GB"/>
        </w:rPr>
        <w:t xml:space="preserve">fair </w:t>
      </w:r>
      <w:r w:rsidR="008E1D1D" w:rsidRPr="009B4FFE">
        <w:rPr>
          <w:sz w:val="20"/>
          <w:szCs w:val="20"/>
          <w:lang w:val="en-GB"/>
        </w:rPr>
        <w:t>access to essential needs</w:t>
      </w:r>
      <w:r w:rsidR="008E1D1D" w:rsidRPr="00812D94">
        <w:rPr>
          <w:sz w:val="20"/>
          <w:szCs w:val="20"/>
          <w:lang w:val="en-GB"/>
        </w:rPr>
        <w:t xml:space="preserve"> </w:t>
      </w:r>
      <w:r w:rsidR="008E1D1D" w:rsidRPr="009B4FFE">
        <w:rPr>
          <w:sz w:val="20"/>
          <w:szCs w:val="20"/>
          <w:lang w:val="en-GB"/>
        </w:rPr>
        <w:t>like food, shelter, medical care and education</w:t>
      </w:r>
      <w:r w:rsidR="004C22AE" w:rsidRPr="00812D94">
        <w:rPr>
          <w:sz w:val="20"/>
          <w:szCs w:val="20"/>
          <w:lang w:val="en-GB"/>
        </w:rPr>
        <w:t>, fair sharing of</w:t>
      </w:r>
      <w:r w:rsidR="00CF534F" w:rsidRPr="00812D94">
        <w:rPr>
          <w:sz w:val="20"/>
          <w:szCs w:val="20"/>
          <w:lang w:val="en-GB"/>
        </w:rPr>
        <w:t xml:space="preserve"> the </w:t>
      </w:r>
      <w:r w:rsidR="00A870E3" w:rsidRPr="00812D94">
        <w:rPr>
          <w:rFonts w:cstheme="minorHAnsi"/>
          <w:sz w:val="20"/>
          <w:szCs w:val="20"/>
          <w:lang w:val="en-GB"/>
        </w:rPr>
        <w:t>costs and benefits</w:t>
      </w:r>
      <w:r w:rsidR="00EA5F73" w:rsidRPr="00812D94">
        <w:rPr>
          <w:rFonts w:cstheme="minorHAnsi"/>
          <w:sz w:val="20"/>
          <w:szCs w:val="20"/>
          <w:lang w:val="en-GB"/>
        </w:rPr>
        <w:t xml:space="preserve"> of </w:t>
      </w:r>
      <w:r w:rsidR="0002452D" w:rsidRPr="00812D94">
        <w:rPr>
          <w:rFonts w:cstheme="minorHAnsi"/>
          <w:sz w:val="20"/>
          <w:szCs w:val="20"/>
          <w:lang w:val="en-GB"/>
        </w:rPr>
        <w:t>‘development</w:t>
      </w:r>
      <w:r w:rsidR="0048126D" w:rsidRPr="00812D94">
        <w:rPr>
          <w:rFonts w:cstheme="minorHAnsi"/>
          <w:sz w:val="20"/>
          <w:szCs w:val="20"/>
          <w:lang w:val="en-GB"/>
        </w:rPr>
        <w:t>’</w:t>
      </w:r>
      <w:r w:rsidR="00456B38">
        <w:rPr>
          <w:rFonts w:cstheme="minorHAnsi"/>
          <w:sz w:val="20"/>
          <w:szCs w:val="20"/>
          <w:lang w:val="en-GB"/>
        </w:rPr>
        <w:t xml:space="preserve">, including environmental degradation, health risks </w:t>
      </w:r>
      <w:r w:rsidR="009B4FFE">
        <w:rPr>
          <w:rFonts w:cstheme="minorHAnsi"/>
          <w:sz w:val="20"/>
          <w:szCs w:val="20"/>
          <w:lang w:val="en-GB"/>
        </w:rPr>
        <w:t>and</w:t>
      </w:r>
      <w:r w:rsidR="00E07F46" w:rsidRPr="00812D94">
        <w:rPr>
          <w:rFonts w:cstheme="minorHAnsi"/>
          <w:sz w:val="20"/>
          <w:szCs w:val="20"/>
          <w:lang w:val="en-GB"/>
        </w:rPr>
        <w:t xml:space="preserve"> </w:t>
      </w:r>
      <w:r w:rsidR="00CF534F" w:rsidRPr="00812D94">
        <w:rPr>
          <w:rFonts w:cstheme="minorHAnsi"/>
          <w:sz w:val="20"/>
          <w:szCs w:val="20"/>
          <w:lang w:val="en-GB"/>
        </w:rPr>
        <w:t>climate change)</w:t>
      </w:r>
      <w:r w:rsidR="009B4FFE">
        <w:rPr>
          <w:rFonts w:cstheme="minorHAnsi"/>
          <w:sz w:val="20"/>
          <w:szCs w:val="20"/>
          <w:lang w:val="en-GB"/>
        </w:rPr>
        <w:t>;</w:t>
      </w:r>
      <w:r w:rsidR="0002452D" w:rsidRPr="00812D94">
        <w:rPr>
          <w:rFonts w:cstheme="minorHAnsi"/>
          <w:sz w:val="20"/>
          <w:szCs w:val="20"/>
          <w:lang w:val="en-GB"/>
        </w:rPr>
        <w:t xml:space="preserve"> </w:t>
      </w:r>
      <w:r w:rsidR="00E07F46" w:rsidRPr="00812D94">
        <w:rPr>
          <w:rFonts w:cstheme="minorHAnsi"/>
          <w:sz w:val="20"/>
          <w:szCs w:val="20"/>
          <w:lang w:val="en-GB"/>
        </w:rPr>
        <w:t>2</w:t>
      </w:r>
      <w:r w:rsidR="00AC7F1E">
        <w:rPr>
          <w:rFonts w:cstheme="minorHAnsi"/>
          <w:sz w:val="20"/>
          <w:szCs w:val="20"/>
          <w:lang w:val="en-GB"/>
        </w:rPr>
        <w:t>)</w:t>
      </w:r>
      <w:r w:rsidR="00E07F46" w:rsidRPr="00812D94">
        <w:rPr>
          <w:rFonts w:cstheme="minorHAnsi"/>
          <w:sz w:val="20"/>
          <w:szCs w:val="20"/>
          <w:lang w:val="en-GB"/>
        </w:rPr>
        <w:t xml:space="preserve"> </w:t>
      </w:r>
      <w:r w:rsidR="00411BAB" w:rsidRPr="00812D94">
        <w:rPr>
          <w:rFonts w:cstheme="minorHAnsi"/>
          <w:b/>
          <w:bCs/>
          <w:sz w:val="20"/>
          <w:szCs w:val="20"/>
          <w:lang w:val="en-GB"/>
        </w:rPr>
        <w:t>procedures</w:t>
      </w:r>
      <w:r w:rsidR="00411BAB" w:rsidRPr="009B4FFE">
        <w:rPr>
          <w:rFonts w:cstheme="minorHAnsi"/>
          <w:sz w:val="20"/>
          <w:szCs w:val="20"/>
          <w:lang w:val="en-GB"/>
        </w:rPr>
        <w:t xml:space="preserve"> </w:t>
      </w:r>
      <w:r w:rsidR="00D97B39" w:rsidRPr="00812D94">
        <w:rPr>
          <w:rFonts w:cstheme="minorHAnsi"/>
          <w:sz w:val="20"/>
          <w:szCs w:val="20"/>
          <w:lang w:val="en-GB"/>
        </w:rPr>
        <w:t xml:space="preserve">(e.g., </w:t>
      </w:r>
      <w:r w:rsidR="00A870E3" w:rsidRPr="00812D94">
        <w:rPr>
          <w:rFonts w:cstheme="minorHAnsi"/>
          <w:sz w:val="20"/>
          <w:szCs w:val="20"/>
          <w:lang w:val="en-GB"/>
        </w:rPr>
        <w:t xml:space="preserve">decision-making </w:t>
      </w:r>
      <w:r w:rsidR="0034657E" w:rsidRPr="00812D94">
        <w:rPr>
          <w:rFonts w:cstheme="minorHAnsi"/>
          <w:sz w:val="20"/>
          <w:szCs w:val="20"/>
          <w:lang w:val="en-GB"/>
        </w:rPr>
        <w:t xml:space="preserve">and enforcing </w:t>
      </w:r>
      <w:r w:rsidR="00D97B39" w:rsidRPr="00812D94">
        <w:rPr>
          <w:rFonts w:cstheme="minorHAnsi"/>
          <w:sz w:val="20"/>
          <w:szCs w:val="20"/>
          <w:lang w:val="en-GB"/>
        </w:rPr>
        <w:t>processes</w:t>
      </w:r>
      <w:r w:rsidR="0048126D" w:rsidRPr="00812D94">
        <w:rPr>
          <w:rFonts w:cstheme="minorHAnsi"/>
          <w:sz w:val="20"/>
          <w:szCs w:val="20"/>
          <w:lang w:val="en-GB"/>
        </w:rPr>
        <w:t xml:space="preserve"> </w:t>
      </w:r>
      <w:r w:rsidR="00D97B39" w:rsidRPr="00812D94">
        <w:rPr>
          <w:rFonts w:cstheme="minorHAnsi"/>
          <w:sz w:val="20"/>
          <w:szCs w:val="20"/>
          <w:lang w:val="en-GB"/>
        </w:rPr>
        <w:t>that are fair, informed,</w:t>
      </w:r>
      <w:r w:rsidR="002A7D33">
        <w:rPr>
          <w:rFonts w:cstheme="minorHAnsi"/>
          <w:sz w:val="20"/>
          <w:szCs w:val="20"/>
          <w:lang w:val="en-GB"/>
        </w:rPr>
        <w:t xml:space="preserve"> </w:t>
      </w:r>
      <w:r w:rsidR="008B68D5" w:rsidRPr="008B68D5">
        <w:rPr>
          <w:rFonts w:cstheme="minorHAnsi"/>
          <w:sz w:val="20"/>
          <w:szCs w:val="20"/>
          <w:lang w:val="en-GB"/>
        </w:rPr>
        <w:t>non-discriminatory</w:t>
      </w:r>
      <w:r w:rsidR="00F97A3E" w:rsidRPr="00812D94">
        <w:rPr>
          <w:sz w:val="20"/>
          <w:szCs w:val="20"/>
          <w:lang w:val="en-GB"/>
        </w:rPr>
        <w:t xml:space="preserve"> </w:t>
      </w:r>
      <w:r w:rsidR="0034657E" w:rsidRPr="00812D94">
        <w:rPr>
          <w:sz w:val="20"/>
          <w:szCs w:val="20"/>
          <w:lang w:val="en-GB"/>
        </w:rPr>
        <w:t xml:space="preserve">and </w:t>
      </w:r>
      <w:r w:rsidR="00F97A3E" w:rsidRPr="00812D94">
        <w:rPr>
          <w:sz w:val="20"/>
          <w:szCs w:val="20"/>
          <w:lang w:val="en-GB"/>
        </w:rPr>
        <w:t xml:space="preserve">respect </w:t>
      </w:r>
      <w:r w:rsidR="00295825">
        <w:rPr>
          <w:sz w:val="20"/>
          <w:szCs w:val="20"/>
          <w:lang w:val="en-GB"/>
        </w:rPr>
        <w:t xml:space="preserve">the dignity and </w:t>
      </w:r>
      <w:r w:rsidR="00F97A3E" w:rsidRPr="009B4FFE">
        <w:rPr>
          <w:sz w:val="20"/>
          <w:szCs w:val="20"/>
          <w:lang w:val="en-GB"/>
        </w:rPr>
        <w:t>human rights</w:t>
      </w:r>
      <w:r w:rsidR="00295825">
        <w:rPr>
          <w:sz w:val="20"/>
          <w:szCs w:val="20"/>
          <w:lang w:val="en-GB"/>
        </w:rPr>
        <w:t xml:space="preserve"> of all</w:t>
      </w:r>
      <w:r w:rsidR="00F97A3E" w:rsidRPr="00812D94">
        <w:rPr>
          <w:rFonts w:cstheme="minorHAnsi"/>
          <w:sz w:val="20"/>
          <w:szCs w:val="20"/>
          <w:lang w:val="en-GB"/>
        </w:rPr>
        <w:t>);</w:t>
      </w:r>
      <w:r w:rsidR="00D97B39" w:rsidRPr="00812D94">
        <w:rPr>
          <w:rFonts w:cstheme="minorHAnsi"/>
          <w:sz w:val="20"/>
          <w:szCs w:val="20"/>
          <w:lang w:val="en-GB"/>
        </w:rPr>
        <w:t xml:space="preserve"> </w:t>
      </w:r>
      <w:r w:rsidR="00A870E3" w:rsidRPr="009B4FFE">
        <w:rPr>
          <w:rFonts w:cstheme="minorHAnsi"/>
          <w:sz w:val="20"/>
          <w:szCs w:val="20"/>
          <w:lang w:val="en-GB"/>
        </w:rPr>
        <w:t xml:space="preserve">and </w:t>
      </w:r>
      <w:r w:rsidR="00E07F46" w:rsidRPr="00812D94">
        <w:rPr>
          <w:rFonts w:cstheme="minorHAnsi"/>
          <w:sz w:val="20"/>
          <w:szCs w:val="20"/>
          <w:lang w:val="en-GB"/>
        </w:rPr>
        <w:t>3</w:t>
      </w:r>
      <w:r w:rsidR="00AC7F1E">
        <w:rPr>
          <w:rFonts w:cstheme="minorHAnsi"/>
          <w:sz w:val="20"/>
          <w:szCs w:val="20"/>
          <w:lang w:val="en-GB"/>
        </w:rPr>
        <w:t>)</w:t>
      </w:r>
      <w:r w:rsidR="00E07F46" w:rsidRPr="00812D94">
        <w:rPr>
          <w:rFonts w:cstheme="minorHAnsi"/>
          <w:sz w:val="20"/>
          <w:szCs w:val="20"/>
          <w:lang w:val="en-GB"/>
        </w:rPr>
        <w:t xml:space="preserve"> </w:t>
      </w:r>
      <w:r w:rsidR="00E07F46" w:rsidRPr="00812D94">
        <w:rPr>
          <w:rFonts w:cstheme="minorHAnsi"/>
          <w:b/>
          <w:bCs/>
          <w:sz w:val="20"/>
          <w:szCs w:val="20"/>
          <w:lang w:val="en-GB"/>
        </w:rPr>
        <w:t xml:space="preserve">recognition </w:t>
      </w:r>
      <w:r w:rsidR="00E07F46" w:rsidRPr="00812D94">
        <w:rPr>
          <w:rFonts w:cstheme="minorHAnsi"/>
          <w:sz w:val="20"/>
          <w:szCs w:val="20"/>
          <w:lang w:val="en-GB"/>
        </w:rPr>
        <w:t>(e.g.</w:t>
      </w:r>
      <w:r w:rsidR="002F45E4" w:rsidRPr="00812D94">
        <w:rPr>
          <w:rFonts w:cstheme="minorHAnsi"/>
          <w:sz w:val="20"/>
          <w:szCs w:val="20"/>
          <w:lang w:val="en-GB"/>
        </w:rPr>
        <w:t>,</w:t>
      </w:r>
      <w:r w:rsidR="00E07F46" w:rsidRPr="00812D94">
        <w:rPr>
          <w:rFonts w:cstheme="minorHAnsi"/>
          <w:sz w:val="20"/>
          <w:szCs w:val="20"/>
          <w:lang w:val="en-GB"/>
        </w:rPr>
        <w:t xml:space="preserve"> </w:t>
      </w:r>
      <w:r w:rsidR="00256E6C">
        <w:rPr>
          <w:rFonts w:cstheme="minorHAnsi"/>
          <w:sz w:val="20"/>
          <w:szCs w:val="20"/>
          <w:lang w:val="en-GB"/>
        </w:rPr>
        <w:t xml:space="preserve">awareness and appreciation </w:t>
      </w:r>
      <w:r w:rsidR="00E07F46" w:rsidRPr="00812D94">
        <w:rPr>
          <w:rFonts w:cstheme="minorHAnsi"/>
          <w:sz w:val="20"/>
          <w:szCs w:val="20"/>
          <w:lang w:val="en-GB"/>
        </w:rPr>
        <w:t xml:space="preserve">of </w:t>
      </w:r>
      <w:r w:rsidR="00A870E3" w:rsidRPr="00812D94">
        <w:rPr>
          <w:rFonts w:cstheme="minorHAnsi"/>
          <w:sz w:val="20"/>
          <w:szCs w:val="20"/>
          <w:lang w:val="en-GB"/>
        </w:rPr>
        <w:t>the identity, values, knowledge systems and institutions of</w:t>
      </w:r>
      <w:r w:rsidR="00F97A3E" w:rsidRPr="00812D94">
        <w:rPr>
          <w:rFonts w:cstheme="minorHAnsi"/>
          <w:sz w:val="20"/>
          <w:szCs w:val="20"/>
          <w:lang w:val="en-GB"/>
        </w:rPr>
        <w:t xml:space="preserve"> all</w:t>
      </w:r>
      <w:r w:rsidR="00A870E3" w:rsidRPr="00812D94">
        <w:rPr>
          <w:rFonts w:cstheme="minorHAnsi"/>
          <w:sz w:val="20"/>
          <w:szCs w:val="20"/>
          <w:lang w:val="en-GB"/>
        </w:rPr>
        <w:t xml:space="preserve"> legitimate actors</w:t>
      </w:r>
      <w:r w:rsidR="00E4170F" w:rsidRPr="00812D94">
        <w:rPr>
          <w:rFonts w:cstheme="minorHAnsi"/>
          <w:sz w:val="20"/>
          <w:szCs w:val="20"/>
          <w:lang w:val="en-GB"/>
        </w:rPr>
        <w:t>)</w:t>
      </w:r>
      <w:r w:rsidR="00A0153A" w:rsidRPr="00812D94">
        <w:rPr>
          <w:rFonts w:cstheme="minorHAnsi"/>
          <w:sz w:val="20"/>
          <w:szCs w:val="20"/>
          <w:lang w:val="en-GB"/>
        </w:rPr>
        <w:t xml:space="preserve">. </w:t>
      </w:r>
      <w:r w:rsidR="0078736C">
        <w:rPr>
          <w:rStyle w:val="markedcontent"/>
          <w:rFonts w:cstheme="minorHAnsi"/>
          <w:sz w:val="20"/>
          <w:szCs w:val="20"/>
          <w:lang w:val="en-GB"/>
        </w:rPr>
        <w:t>Even m</w:t>
      </w:r>
      <w:r w:rsidR="003E6BBA" w:rsidRPr="00812D94">
        <w:rPr>
          <w:rStyle w:val="markedcontent"/>
          <w:rFonts w:cstheme="minorHAnsi"/>
          <w:sz w:val="20"/>
          <w:szCs w:val="20"/>
          <w:lang w:val="en-GB"/>
        </w:rPr>
        <w:t>ore than conventional social and environmental justice, c</w:t>
      </w:r>
      <w:r w:rsidR="00CD6357" w:rsidRPr="00812D94">
        <w:rPr>
          <w:rStyle w:val="markedcontent"/>
          <w:rFonts w:cstheme="minorHAnsi"/>
          <w:sz w:val="20"/>
          <w:szCs w:val="20"/>
          <w:lang w:val="en-GB"/>
        </w:rPr>
        <w:t xml:space="preserve">limate justice powerfully introduces </w:t>
      </w:r>
      <w:r w:rsidR="003E6BBA" w:rsidRPr="00812D94">
        <w:rPr>
          <w:rStyle w:val="markedcontent"/>
          <w:rFonts w:cstheme="minorHAnsi"/>
          <w:sz w:val="20"/>
          <w:szCs w:val="20"/>
          <w:lang w:val="en-GB"/>
        </w:rPr>
        <w:t xml:space="preserve">the need to </w:t>
      </w:r>
      <w:r w:rsidR="00113D15" w:rsidRPr="00812D94">
        <w:rPr>
          <w:rStyle w:val="markedcontent"/>
          <w:rFonts w:cstheme="minorHAnsi"/>
          <w:sz w:val="20"/>
          <w:szCs w:val="20"/>
          <w:lang w:val="en-GB"/>
        </w:rPr>
        <w:t>in</w:t>
      </w:r>
      <w:r w:rsidR="0078736C">
        <w:rPr>
          <w:rStyle w:val="markedcontent"/>
          <w:rFonts w:cstheme="minorHAnsi"/>
          <w:sz w:val="20"/>
          <w:szCs w:val="20"/>
          <w:lang w:val="en-GB"/>
        </w:rPr>
        <w:t xml:space="preserve">clude </w:t>
      </w:r>
      <w:r w:rsidR="003B7FF6">
        <w:rPr>
          <w:rStyle w:val="markedcontent"/>
          <w:rFonts w:cstheme="minorHAnsi"/>
          <w:sz w:val="20"/>
          <w:szCs w:val="20"/>
          <w:lang w:val="en-GB"/>
        </w:rPr>
        <w:t>in</w:t>
      </w:r>
      <w:r w:rsidR="001D7870">
        <w:rPr>
          <w:rStyle w:val="markedcontent"/>
          <w:rFonts w:cstheme="minorHAnsi"/>
          <w:sz w:val="20"/>
          <w:szCs w:val="20"/>
          <w:lang w:val="en-GB"/>
        </w:rPr>
        <w:t xml:space="preserve"> </w:t>
      </w:r>
      <w:r w:rsidR="00113D15" w:rsidRPr="00812D94">
        <w:rPr>
          <w:rStyle w:val="markedcontent"/>
          <w:rFonts w:cstheme="minorHAnsi"/>
          <w:sz w:val="20"/>
          <w:szCs w:val="20"/>
          <w:lang w:val="en-GB"/>
        </w:rPr>
        <w:t>decision</w:t>
      </w:r>
      <w:r w:rsidR="00657A4E">
        <w:rPr>
          <w:rStyle w:val="markedcontent"/>
          <w:rFonts w:cstheme="minorHAnsi"/>
          <w:sz w:val="20"/>
          <w:szCs w:val="20"/>
          <w:lang w:val="en-GB"/>
        </w:rPr>
        <w:t>-</w:t>
      </w:r>
      <w:r w:rsidR="00113D15" w:rsidRPr="00812D94">
        <w:rPr>
          <w:rStyle w:val="markedcontent"/>
          <w:rFonts w:cstheme="minorHAnsi"/>
          <w:sz w:val="20"/>
          <w:szCs w:val="20"/>
          <w:lang w:val="en-GB"/>
        </w:rPr>
        <w:t xml:space="preserve">making the consideration of </w:t>
      </w:r>
      <w:r w:rsidR="00CD6357" w:rsidRPr="00812D94">
        <w:rPr>
          <w:rStyle w:val="markedcontent"/>
          <w:rFonts w:cstheme="minorHAnsi"/>
          <w:i/>
          <w:iCs/>
          <w:sz w:val="20"/>
          <w:szCs w:val="20"/>
          <w:lang w:val="en-GB"/>
        </w:rPr>
        <w:t>future generation</w:t>
      </w:r>
      <w:r w:rsidR="00113D15" w:rsidRPr="00812D94">
        <w:rPr>
          <w:rStyle w:val="markedcontent"/>
          <w:rFonts w:cstheme="minorHAnsi"/>
          <w:i/>
          <w:iCs/>
          <w:sz w:val="20"/>
          <w:szCs w:val="20"/>
          <w:lang w:val="en-GB"/>
        </w:rPr>
        <w:t>s</w:t>
      </w:r>
      <w:r w:rsidR="00A0153A" w:rsidRPr="00812D94">
        <w:rPr>
          <w:rStyle w:val="markedcontent"/>
          <w:rFonts w:cstheme="minorHAnsi"/>
          <w:sz w:val="20"/>
          <w:szCs w:val="20"/>
          <w:lang w:val="en-GB"/>
        </w:rPr>
        <w:t>.</w:t>
      </w:r>
      <w:r w:rsidR="00A0153A" w:rsidRPr="009B4FFE">
        <w:rPr>
          <w:sz w:val="20"/>
          <w:szCs w:val="20"/>
          <w:lang w:val="en-GB"/>
        </w:rPr>
        <w:t xml:space="preserve"> </w:t>
      </w:r>
    </w:p>
    <w:p w14:paraId="20DC30E8" w14:textId="47E18B03" w:rsidR="004E6F8D" w:rsidRPr="00812D94" w:rsidRDefault="004E6F8D" w:rsidP="00812D94">
      <w:pPr>
        <w:pStyle w:val="EndnoteText"/>
        <w:spacing w:after="100"/>
        <w:ind w:left="284" w:hanging="284"/>
        <w:rPr>
          <w:lang w:val="en-GB"/>
        </w:rPr>
      </w:pPr>
    </w:p>
    <w:p w14:paraId="249E8424" w14:textId="3A4D0009" w:rsidR="008070FD" w:rsidRPr="00812D94" w:rsidRDefault="008070FD">
      <w:pPr>
        <w:pStyle w:val="EndnoteText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3593" w14:textId="77777777" w:rsidR="00000200" w:rsidRDefault="00000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070B" w14:textId="3C99126F" w:rsidR="004B0044" w:rsidRDefault="004B0044">
    <w:pPr>
      <w:pStyle w:val="Footer"/>
      <w:jc w:val="right"/>
    </w:pPr>
    <w:r>
      <w:rPr>
        <w:color w:val="4472C4" w:themeColor="accent1"/>
        <w:sz w:val="20"/>
        <w:szCs w:val="20"/>
      </w:rPr>
      <w:t xml:space="preserve">Page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\* Arabic </w:instrText>
    </w:r>
    <w:r>
      <w:rPr>
        <w:color w:val="4472C4" w:themeColor="accent1"/>
        <w:sz w:val="20"/>
        <w:szCs w:val="20"/>
      </w:rPr>
      <w:fldChar w:fldCharType="separate"/>
    </w:r>
    <w:r>
      <w:rPr>
        <w:noProof/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115F79D8" w14:textId="77777777" w:rsidR="00683B04" w:rsidRDefault="00683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EC89" w14:textId="77777777" w:rsidR="00000200" w:rsidRDefault="00000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A81B" w14:textId="77777777" w:rsidR="00ED6309" w:rsidRDefault="00ED6309" w:rsidP="00C25360">
      <w:pPr>
        <w:spacing w:after="0" w:line="240" w:lineRule="auto"/>
      </w:pPr>
      <w:r>
        <w:separator/>
      </w:r>
    </w:p>
  </w:footnote>
  <w:footnote w:type="continuationSeparator" w:id="0">
    <w:p w14:paraId="1475612B" w14:textId="77777777" w:rsidR="00ED6309" w:rsidRDefault="00ED6309" w:rsidP="00C25360">
      <w:pPr>
        <w:spacing w:after="0" w:line="240" w:lineRule="auto"/>
      </w:pPr>
      <w:r>
        <w:continuationSeparator/>
      </w:r>
    </w:p>
  </w:footnote>
  <w:footnote w:type="continuationNotice" w:id="1">
    <w:p w14:paraId="60464AE2" w14:textId="77777777" w:rsidR="00ED6309" w:rsidRDefault="00ED63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11EE" w14:textId="77777777" w:rsidR="00000200" w:rsidRDefault="000002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EFB8" w14:textId="4F2F29BD" w:rsidR="00683B04" w:rsidRDefault="00683B04">
    <w:pPr>
      <w:pStyle w:val="Header"/>
    </w:pPr>
  </w:p>
  <w:p w14:paraId="332A5CA4" w14:textId="77777777" w:rsidR="00683B04" w:rsidRDefault="00683B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5E8" w14:textId="77777777" w:rsidR="00000200" w:rsidRDefault="00000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1FF"/>
    <w:multiLevelType w:val="multilevel"/>
    <w:tmpl w:val="7F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B02E8"/>
    <w:multiLevelType w:val="hybridMultilevel"/>
    <w:tmpl w:val="20D01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D6566"/>
    <w:multiLevelType w:val="hybridMultilevel"/>
    <w:tmpl w:val="3B489C8C"/>
    <w:lvl w:ilvl="0" w:tplc="A1A4A0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C5AA5"/>
    <w:multiLevelType w:val="multilevel"/>
    <w:tmpl w:val="83A8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334A6B"/>
    <w:multiLevelType w:val="hybridMultilevel"/>
    <w:tmpl w:val="4BF6A220"/>
    <w:lvl w:ilvl="0" w:tplc="5BBA7A8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lang w:val="en-CA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9460BB"/>
    <w:multiLevelType w:val="hybridMultilevel"/>
    <w:tmpl w:val="3F1CA062"/>
    <w:lvl w:ilvl="0" w:tplc="A1A4A0B8">
      <w:numFmt w:val="bullet"/>
      <w:lvlText w:val="-"/>
      <w:lvlJc w:val="left"/>
      <w:pPr>
        <w:ind w:left="107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1C855E86"/>
    <w:multiLevelType w:val="hybridMultilevel"/>
    <w:tmpl w:val="11E4C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B051C"/>
    <w:multiLevelType w:val="hybridMultilevel"/>
    <w:tmpl w:val="9EEE998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90005A"/>
    <w:multiLevelType w:val="hybridMultilevel"/>
    <w:tmpl w:val="48FC776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302F02"/>
    <w:multiLevelType w:val="multilevel"/>
    <w:tmpl w:val="2144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786EC8"/>
    <w:multiLevelType w:val="hybridMultilevel"/>
    <w:tmpl w:val="AB14AB6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C4104"/>
    <w:multiLevelType w:val="multilevel"/>
    <w:tmpl w:val="F874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A97320"/>
    <w:multiLevelType w:val="hybridMultilevel"/>
    <w:tmpl w:val="18443052"/>
    <w:lvl w:ilvl="0" w:tplc="A1A4A0B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lang w:val="en-CA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D936AF"/>
    <w:multiLevelType w:val="hybridMultilevel"/>
    <w:tmpl w:val="483EE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E0A83"/>
    <w:multiLevelType w:val="hybridMultilevel"/>
    <w:tmpl w:val="7C2075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E5202"/>
    <w:multiLevelType w:val="hybridMultilevel"/>
    <w:tmpl w:val="CB003778"/>
    <w:lvl w:ilvl="0" w:tplc="A1A4A0B8">
      <w:numFmt w:val="bullet"/>
      <w:lvlText w:val="-"/>
      <w:lvlJc w:val="left"/>
      <w:pPr>
        <w:ind w:left="107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6" w15:restartNumberingAfterBreak="0">
    <w:nsid w:val="574D7518"/>
    <w:multiLevelType w:val="multilevel"/>
    <w:tmpl w:val="EEBA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93521E"/>
    <w:multiLevelType w:val="hybridMultilevel"/>
    <w:tmpl w:val="F33262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470D5"/>
    <w:multiLevelType w:val="hybridMultilevel"/>
    <w:tmpl w:val="B2BA1B3E"/>
    <w:lvl w:ilvl="0" w:tplc="A1A4A0B8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BF22BBE"/>
    <w:multiLevelType w:val="hybridMultilevel"/>
    <w:tmpl w:val="35E88A1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BBA7A8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lang w:val="en-C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A434C"/>
    <w:multiLevelType w:val="hybridMultilevel"/>
    <w:tmpl w:val="7E4E0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532B2"/>
    <w:multiLevelType w:val="multilevel"/>
    <w:tmpl w:val="2A4C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C46FC7"/>
    <w:multiLevelType w:val="hybridMultilevel"/>
    <w:tmpl w:val="77CC54D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C5DF9"/>
    <w:multiLevelType w:val="hybridMultilevel"/>
    <w:tmpl w:val="AF409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C288F"/>
    <w:multiLevelType w:val="multilevel"/>
    <w:tmpl w:val="5120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9E7B13"/>
    <w:multiLevelType w:val="hybridMultilevel"/>
    <w:tmpl w:val="A79467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D23F5"/>
    <w:multiLevelType w:val="hybridMultilevel"/>
    <w:tmpl w:val="364A2CD6"/>
    <w:lvl w:ilvl="0" w:tplc="A1A4A0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927D1"/>
    <w:multiLevelType w:val="hybridMultilevel"/>
    <w:tmpl w:val="8CC2698A"/>
    <w:lvl w:ilvl="0" w:tplc="A1A4A0B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9766825">
    <w:abstractNumId w:val="13"/>
  </w:num>
  <w:num w:numId="2" w16cid:durableId="1708603661">
    <w:abstractNumId w:val="6"/>
  </w:num>
  <w:num w:numId="3" w16cid:durableId="507908243">
    <w:abstractNumId w:val="17"/>
  </w:num>
  <w:num w:numId="4" w16cid:durableId="2011713978">
    <w:abstractNumId w:val="2"/>
  </w:num>
  <w:num w:numId="5" w16cid:durableId="1585528299">
    <w:abstractNumId w:val="19"/>
  </w:num>
  <w:num w:numId="6" w16cid:durableId="760756961">
    <w:abstractNumId w:val="26"/>
  </w:num>
  <w:num w:numId="7" w16cid:durableId="1082603201">
    <w:abstractNumId w:val="18"/>
  </w:num>
  <w:num w:numId="8" w16cid:durableId="1259601968">
    <w:abstractNumId w:val="25"/>
  </w:num>
  <w:num w:numId="9" w16cid:durableId="121270996">
    <w:abstractNumId w:val="27"/>
  </w:num>
  <w:num w:numId="10" w16cid:durableId="694774207">
    <w:abstractNumId w:val="5"/>
  </w:num>
  <w:num w:numId="11" w16cid:durableId="1808356207">
    <w:abstractNumId w:val="12"/>
  </w:num>
  <w:num w:numId="12" w16cid:durableId="1307710138">
    <w:abstractNumId w:val="4"/>
  </w:num>
  <w:num w:numId="13" w16cid:durableId="485897187">
    <w:abstractNumId w:val="15"/>
  </w:num>
  <w:num w:numId="14" w16cid:durableId="1773937967">
    <w:abstractNumId w:val="7"/>
  </w:num>
  <w:num w:numId="15" w16cid:durableId="1094203387">
    <w:abstractNumId w:val="23"/>
  </w:num>
  <w:num w:numId="16" w16cid:durableId="348914085">
    <w:abstractNumId w:val="11"/>
  </w:num>
  <w:num w:numId="17" w16cid:durableId="1281107432">
    <w:abstractNumId w:val="9"/>
  </w:num>
  <w:num w:numId="18" w16cid:durableId="1574463588">
    <w:abstractNumId w:val="24"/>
  </w:num>
  <w:num w:numId="19" w16cid:durableId="933980122">
    <w:abstractNumId w:val="21"/>
  </w:num>
  <w:num w:numId="20" w16cid:durableId="1608195302">
    <w:abstractNumId w:val="0"/>
  </w:num>
  <w:num w:numId="21" w16cid:durableId="1426267639">
    <w:abstractNumId w:val="16"/>
  </w:num>
  <w:num w:numId="22" w16cid:durableId="1679233998">
    <w:abstractNumId w:val="3"/>
  </w:num>
  <w:num w:numId="23" w16cid:durableId="1331104285">
    <w:abstractNumId w:val="8"/>
  </w:num>
  <w:num w:numId="24" w16cid:durableId="1964195081">
    <w:abstractNumId w:val="14"/>
  </w:num>
  <w:num w:numId="25" w16cid:durableId="1952928914">
    <w:abstractNumId w:val="22"/>
  </w:num>
  <w:num w:numId="26" w16cid:durableId="1241524371">
    <w:abstractNumId w:val="10"/>
  </w:num>
  <w:num w:numId="27" w16cid:durableId="572593693">
    <w:abstractNumId w:val="1"/>
  </w:num>
  <w:num w:numId="28" w16cid:durableId="1794688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2F"/>
    <w:rsid w:val="00000200"/>
    <w:rsid w:val="0000051E"/>
    <w:rsid w:val="000010B8"/>
    <w:rsid w:val="000017EE"/>
    <w:rsid w:val="00002A2F"/>
    <w:rsid w:val="0000574D"/>
    <w:rsid w:val="00006ECC"/>
    <w:rsid w:val="000077C9"/>
    <w:rsid w:val="000101F1"/>
    <w:rsid w:val="00010245"/>
    <w:rsid w:val="000108DC"/>
    <w:rsid w:val="00010E1A"/>
    <w:rsid w:val="00010E69"/>
    <w:rsid w:val="000115F6"/>
    <w:rsid w:val="00011C97"/>
    <w:rsid w:val="00011DC6"/>
    <w:rsid w:val="000147AA"/>
    <w:rsid w:val="0001528C"/>
    <w:rsid w:val="00015475"/>
    <w:rsid w:val="00015E4E"/>
    <w:rsid w:val="00015F6D"/>
    <w:rsid w:val="00017708"/>
    <w:rsid w:val="00017D94"/>
    <w:rsid w:val="00017E30"/>
    <w:rsid w:val="000226F0"/>
    <w:rsid w:val="00022926"/>
    <w:rsid w:val="00022BCE"/>
    <w:rsid w:val="00022D3C"/>
    <w:rsid w:val="0002452D"/>
    <w:rsid w:val="000259AD"/>
    <w:rsid w:val="000276D9"/>
    <w:rsid w:val="00027A96"/>
    <w:rsid w:val="00027DE2"/>
    <w:rsid w:val="000317D1"/>
    <w:rsid w:val="00031BC8"/>
    <w:rsid w:val="00032652"/>
    <w:rsid w:val="00032715"/>
    <w:rsid w:val="00032F56"/>
    <w:rsid w:val="0003331A"/>
    <w:rsid w:val="000346C9"/>
    <w:rsid w:val="0003621D"/>
    <w:rsid w:val="00037BA7"/>
    <w:rsid w:val="00040DDF"/>
    <w:rsid w:val="000416E8"/>
    <w:rsid w:val="0004176A"/>
    <w:rsid w:val="000417CB"/>
    <w:rsid w:val="00041E83"/>
    <w:rsid w:val="0004267B"/>
    <w:rsid w:val="0004333C"/>
    <w:rsid w:val="0004530E"/>
    <w:rsid w:val="00045D53"/>
    <w:rsid w:val="00047C00"/>
    <w:rsid w:val="000503DF"/>
    <w:rsid w:val="00051D6D"/>
    <w:rsid w:val="000521DB"/>
    <w:rsid w:val="000525BB"/>
    <w:rsid w:val="0005304E"/>
    <w:rsid w:val="000539FD"/>
    <w:rsid w:val="00054668"/>
    <w:rsid w:val="00054A14"/>
    <w:rsid w:val="00055740"/>
    <w:rsid w:val="00056560"/>
    <w:rsid w:val="00057977"/>
    <w:rsid w:val="000614CB"/>
    <w:rsid w:val="00061AFE"/>
    <w:rsid w:val="000629EE"/>
    <w:rsid w:val="0006450C"/>
    <w:rsid w:val="00065A53"/>
    <w:rsid w:val="00065F47"/>
    <w:rsid w:val="00070933"/>
    <w:rsid w:val="00072015"/>
    <w:rsid w:val="00073024"/>
    <w:rsid w:val="0007302B"/>
    <w:rsid w:val="00073A85"/>
    <w:rsid w:val="00074229"/>
    <w:rsid w:val="000751A0"/>
    <w:rsid w:val="00075312"/>
    <w:rsid w:val="00075AD8"/>
    <w:rsid w:val="00076D44"/>
    <w:rsid w:val="00076D5C"/>
    <w:rsid w:val="000772D9"/>
    <w:rsid w:val="00077F0D"/>
    <w:rsid w:val="00080112"/>
    <w:rsid w:val="00082C1A"/>
    <w:rsid w:val="00083530"/>
    <w:rsid w:val="00083FF3"/>
    <w:rsid w:val="00085443"/>
    <w:rsid w:val="0008621F"/>
    <w:rsid w:val="000864B5"/>
    <w:rsid w:val="00086E44"/>
    <w:rsid w:val="00090CA9"/>
    <w:rsid w:val="00091125"/>
    <w:rsid w:val="00091B30"/>
    <w:rsid w:val="000927A1"/>
    <w:rsid w:val="00092D49"/>
    <w:rsid w:val="00093261"/>
    <w:rsid w:val="0009411A"/>
    <w:rsid w:val="0009464A"/>
    <w:rsid w:val="0009566B"/>
    <w:rsid w:val="0009730F"/>
    <w:rsid w:val="00097352"/>
    <w:rsid w:val="000974D7"/>
    <w:rsid w:val="000A1651"/>
    <w:rsid w:val="000A215C"/>
    <w:rsid w:val="000A2A89"/>
    <w:rsid w:val="000A2CA5"/>
    <w:rsid w:val="000A2F6C"/>
    <w:rsid w:val="000A374D"/>
    <w:rsid w:val="000A43D4"/>
    <w:rsid w:val="000A4C29"/>
    <w:rsid w:val="000A5F03"/>
    <w:rsid w:val="000A76D6"/>
    <w:rsid w:val="000B0F5C"/>
    <w:rsid w:val="000B2995"/>
    <w:rsid w:val="000B36D7"/>
    <w:rsid w:val="000B4279"/>
    <w:rsid w:val="000B53E3"/>
    <w:rsid w:val="000B7590"/>
    <w:rsid w:val="000B7917"/>
    <w:rsid w:val="000C0BD8"/>
    <w:rsid w:val="000C1B94"/>
    <w:rsid w:val="000C1D97"/>
    <w:rsid w:val="000C1EAE"/>
    <w:rsid w:val="000C43F5"/>
    <w:rsid w:val="000C4F10"/>
    <w:rsid w:val="000C4F73"/>
    <w:rsid w:val="000C5381"/>
    <w:rsid w:val="000C67B3"/>
    <w:rsid w:val="000C695A"/>
    <w:rsid w:val="000C6C67"/>
    <w:rsid w:val="000C72AD"/>
    <w:rsid w:val="000C73EC"/>
    <w:rsid w:val="000C7457"/>
    <w:rsid w:val="000C7E24"/>
    <w:rsid w:val="000C7F3A"/>
    <w:rsid w:val="000D0160"/>
    <w:rsid w:val="000D0CA1"/>
    <w:rsid w:val="000D0CE4"/>
    <w:rsid w:val="000D0CEE"/>
    <w:rsid w:val="000D4F93"/>
    <w:rsid w:val="000D674E"/>
    <w:rsid w:val="000D781A"/>
    <w:rsid w:val="000D7C6D"/>
    <w:rsid w:val="000E09B5"/>
    <w:rsid w:val="000E13E6"/>
    <w:rsid w:val="000E1449"/>
    <w:rsid w:val="000E1AC5"/>
    <w:rsid w:val="000E2D8B"/>
    <w:rsid w:val="000E324D"/>
    <w:rsid w:val="000E36FF"/>
    <w:rsid w:val="000E3D5F"/>
    <w:rsid w:val="000E40DE"/>
    <w:rsid w:val="000E4234"/>
    <w:rsid w:val="000E5BBF"/>
    <w:rsid w:val="000E670A"/>
    <w:rsid w:val="000E6F9F"/>
    <w:rsid w:val="000E75C0"/>
    <w:rsid w:val="000E7651"/>
    <w:rsid w:val="000E7E05"/>
    <w:rsid w:val="000F1427"/>
    <w:rsid w:val="000F1FF7"/>
    <w:rsid w:val="000F25D4"/>
    <w:rsid w:val="000F5C2B"/>
    <w:rsid w:val="000F62E0"/>
    <w:rsid w:val="000F7467"/>
    <w:rsid w:val="001007DF"/>
    <w:rsid w:val="00101AE3"/>
    <w:rsid w:val="00102655"/>
    <w:rsid w:val="00102F2C"/>
    <w:rsid w:val="001033BC"/>
    <w:rsid w:val="00103586"/>
    <w:rsid w:val="001043E0"/>
    <w:rsid w:val="001054B4"/>
    <w:rsid w:val="001066F2"/>
    <w:rsid w:val="00106BD2"/>
    <w:rsid w:val="00110D3F"/>
    <w:rsid w:val="00111C89"/>
    <w:rsid w:val="00111DA2"/>
    <w:rsid w:val="0011318D"/>
    <w:rsid w:val="0011362E"/>
    <w:rsid w:val="00113D15"/>
    <w:rsid w:val="001145F5"/>
    <w:rsid w:val="00115190"/>
    <w:rsid w:val="0011581C"/>
    <w:rsid w:val="0011669D"/>
    <w:rsid w:val="00117283"/>
    <w:rsid w:val="00117403"/>
    <w:rsid w:val="0011778A"/>
    <w:rsid w:val="00117FF2"/>
    <w:rsid w:val="001225D7"/>
    <w:rsid w:val="00122952"/>
    <w:rsid w:val="00122EFF"/>
    <w:rsid w:val="00123264"/>
    <w:rsid w:val="001244BE"/>
    <w:rsid w:val="001245B0"/>
    <w:rsid w:val="001248D4"/>
    <w:rsid w:val="00124903"/>
    <w:rsid w:val="00124AF3"/>
    <w:rsid w:val="00125022"/>
    <w:rsid w:val="00125653"/>
    <w:rsid w:val="00125F2E"/>
    <w:rsid w:val="00126288"/>
    <w:rsid w:val="00126336"/>
    <w:rsid w:val="00126ACC"/>
    <w:rsid w:val="00130ACD"/>
    <w:rsid w:val="001316E2"/>
    <w:rsid w:val="0013178A"/>
    <w:rsid w:val="00131F03"/>
    <w:rsid w:val="00132269"/>
    <w:rsid w:val="00132F26"/>
    <w:rsid w:val="00133E55"/>
    <w:rsid w:val="00134177"/>
    <w:rsid w:val="0013579C"/>
    <w:rsid w:val="00135978"/>
    <w:rsid w:val="00137368"/>
    <w:rsid w:val="00137D03"/>
    <w:rsid w:val="00140137"/>
    <w:rsid w:val="00140320"/>
    <w:rsid w:val="0014034C"/>
    <w:rsid w:val="00140D3A"/>
    <w:rsid w:val="0014184C"/>
    <w:rsid w:val="00141A67"/>
    <w:rsid w:val="0014293B"/>
    <w:rsid w:val="00142CE0"/>
    <w:rsid w:val="00143097"/>
    <w:rsid w:val="00143E00"/>
    <w:rsid w:val="001453C6"/>
    <w:rsid w:val="00146F5E"/>
    <w:rsid w:val="001507FA"/>
    <w:rsid w:val="00150D36"/>
    <w:rsid w:val="00150E95"/>
    <w:rsid w:val="0015139A"/>
    <w:rsid w:val="00152A6C"/>
    <w:rsid w:val="00153323"/>
    <w:rsid w:val="001538D6"/>
    <w:rsid w:val="001538F0"/>
    <w:rsid w:val="0015421B"/>
    <w:rsid w:val="00154567"/>
    <w:rsid w:val="001548C3"/>
    <w:rsid w:val="00155750"/>
    <w:rsid w:val="00155A59"/>
    <w:rsid w:val="00156E4D"/>
    <w:rsid w:val="00157F8A"/>
    <w:rsid w:val="0016022A"/>
    <w:rsid w:val="001632FD"/>
    <w:rsid w:val="00164506"/>
    <w:rsid w:val="00164833"/>
    <w:rsid w:val="00165C06"/>
    <w:rsid w:val="00165F1B"/>
    <w:rsid w:val="00172077"/>
    <w:rsid w:val="0017299D"/>
    <w:rsid w:val="001753C7"/>
    <w:rsid w:val="0017564F"/>
    <w:rsid w:val="00176093"/>
    <w:rsid w:val="001765B8"/>
    <w:rsid w:val="0018067D"/>
    <w:rsid w:val="0018180D"/>
    <w:rsid w:val="00181E4A"/>
    <w:rsid w:val="00182FB1"/>
    <w:rsid w:val="001835C5"/>
    <w:rsid w:val="00183AF4"/>
    <w:rsid w:val="00183F47"/>
    <w:rsid w:val="00184CF1"/>
    <w:rsid w:val="001850A0"/>
    <w:rsid w:val="00185C35"/>
    <w:rsid w:val="00187049"/>
    <w:rsid w:val="00187174"/>
    <w:rsid w:val="00190783"/>
    <w:rsid w:val="00192229"/>
    <w:rsid w:val="00192A9D"/>
    <w:rsid w:val="0019355F"/>
    <w:rsid w:val="0019418C"/>
    <w:rsid w:val="00194EFB"/>
    <w:rsid w:val="001972E3"/>
    <w:rsid w:val="00197CD0"/>
    <w:rsid w:val="001A1CFD"/>
    <w:rsid w:val="001A2275"/>
    <w:rsid w:val="001A31A8"/>
    <w:rsid w:val="001A39CF"/>
    <w:rsid w:val="001A3ED2"/>
    <w:rsid w:val="001A4097"/>
    <w:rsid w:val="001A43B4"/>
    <w:rsid w:val="001A500F"/>
    <w:rsid w:val="001A501D"/>
    <w:rsid w:val="001A6727"/>
    <w:rsid w:val="001A6AF7"/>
    <w:rsid w:val="001B0E90"/>
    <w:rsid w:val="001B1C3B"/>
    <w:rsid w:val="001B2B2B"/>
    <w:rsid w:val="001B2D72"/>
    <w:rsid w:val="001B2DB9"/>
    <w:rsid w:val="001B31D4"/>
    <w:rsid w:val="001B3A41"/>
    <w:rsid w:val="001B3B3C"/>
    <w:rsid w:val="001B3FA2"/>
    <w:rsid w:val="001B499E"/>
    <w:rsid w:val="001B51FD"/>
    <w:rsid w:val="001B5AC1"/>
    <w:rsid w:val="001B5CDA"/>
    <w:rsid w:val="001B6BAE"/>
    <w:rsid w:val="001B6BE5"/>
    <w:rsid w:val="001C012C"/>
    <w:rsid w:val="001C0506"/>
    <w:rsid w:val="001C1B51"/>
    <w:rsid w:val="001C2419"/>
    <w:rsid w:val="001C2712"/>
    <w:rsid w:val="001C2C2F"/>
    <w:rsid w:val="001C3016"/>
    <w:rsid w:val="001C3340"/>
    <w:rsid w:val="001C34DC"/>
    <w:rsid w:val="001C3571"/>
    <w:rsid w:val="001C3DAA"/>
    <w:rsid w:val="001C52A6"/>
    <w:rsid w:val="001C5725"/>
    <w:rsid w:val="001C7831"/>
    <w:rsid w:val="001D1A9C"/>
    <w:rsid w:val="001D2297"/>
    <w:rsid w:val="001D374E"/>
    <w:rsid w:val="001D3ACF"/>
    <w:rsid w:val="001D3BC1"/>
    <w:rsid w:val="001D4171"/>
    <w:rsid w:val="001D5834"/>
    <w:rsid w:val="001D5C8C"/>
    <w:rsid w:val="001D74EF"/>
    <w:rsid w:val="001D7870"/>
    <w:rsid w:val="001E00B7"/>
    <w:rsid w:val="001E07AF"/>
    <w:rsid w:val="001E0807"/>
    <w:rsid w:val="001E0D31"/>
    <w:rsid w:val="001E114F"/>
    <w:rsid w:val="001E12EC"/>
    <w:rsid w:val="001E1671"/>
    <w:rsid w:val="001E18D7"/>
    <w:rsid w:val="001E1A16"/>
    <w:rsid w:val="001E1BD9"/>
    <w:rsid w:val="001E252D"/>
    <w:rsid w:val="001E2C5C"/>
    <w:rsid w:val="001E3781"/>
    <w:rsid w:val="001E3983"/>
    <w:rsid w:val="001E3AA8"/>
    <w:rsid w:val="001E3E96"/>
    <w:rsid w:val="001E50F8"/>
    <w:rsid w:val="001E51F1"/>
    <w:rsid w:val="001E644E"/>
    <w:rsid w:val="001E657F"/>
    <w:rsid w:val="001E6A5E"/>
    <w:rsid w:val="001E6D3F"/>
    <w:rsid w:val="001E7511"/>
    <w:rsid w:val="001F0B26"/>
    <w:rsid w:val="001F22AD"/>
    <w:rsid w:val="001F2681"/>
    <w:rsid w:val="001F2C7C"/>
    <w:rsid w:val="001F2EA8"/>
    <w:rsid w:val="001F3147"/>
    <w:rsid w:val="001F334F"/>
    <w:rsid w:val="001F3D29"/>
    <w:rsid w:val="001F4C51"/>
    <w:rsid w:val="001F551B"/>
    <w:rsid w:val="001F5588"/>
    <w:rsid w:val="001F5920"/>
    <w:rsid w:val="001F59F4"/>
    <w:rsid w:val="001F6D66"/>
    <w:rsid w:val="001F7186"/>
    <w:rsid w:val="00200384"/>
    <w:rsid w:val="00201A8E"/>
    <w:rsid w:val="00201B8D"/>
    <w:rsid w:val="00202093"/>
    <w:rsid w:val="002030E6"/>
    <w:rsid w:val="00203519"/>
    <w:rsid w:val="0020512B"/>
    <w:rsid w:val="00205452"/>
    <w:rsid w:val="00205A3A"/>
    <w:rsid w:val="002060C1"/>
    <w:rsid w:val="002062DE"/>
    <w:rsid w:val="00207802"/>
    <w:rsid w:val="00207EB5"/>
    <w:rsid w:val="0021048D"/>
    <w:rsid w:val="00210E90"/>
    <w:rsid w:val="0021247B"/>
    <w:rsid w:val="00213000"/>
    <w:rsid w:val="00213F27"/>
    <w:rsid w:val="00214085"/>
    <w:rsid w:val="00215844"/>
    <w:rsid w:val="00215E79"/>
    <w:rsid w:val="00216CE1"/>
    <w:rsid w:val="00217230"/>
    <w:rsid w:val="00217B7F"/>
    <w:rsid w:val="00220D16"/>
    <w:rsid w:val="00220D7F"/>
    <w:rsid w:val="00224C24"/>
    <w:rsid w:val="00225219"/>
    <w:rsid w:val="00225A97"/>
    <w:rsid w:val="00226806"/>
    <w:rsid w:val="00226CA4"/>
    <w:rsid w:val="00227923"/>
    <w:rsid w:val="002279FC"/>
    <w:rsid w:val="00230013"/>
    <w:rsid w:val="002300A4"/>
    <w:rsid w:val="002301D9"/>
    <w:rsid w:val="00230F3E"/>
    <w:rsid w:val="0023191D"/>
    <w:rsid w:val="002321E0"/>
    <w:rsid w:val="00235752"/>
    <w:rsid w:val="00235919"/>
    <w:rsid w:val="00235FCF"/>
    <w:rsid w:val="002362A4"/>
    <w:rsid w:val="002414D6"/>
    <w:rsid w:val="0024158C"/>
    <w:rsid w:val="00241AE0"/>
    <w:rsid w:val="00241EE9"/>
    <w:rsid w:val="002422C4"/>
    <w:rsid w:val="00242E57"/>
    <w:rsid w:val="0024338E"/>
    <w:rsid w:val="002445B1"/>
    <w:rsid w:val="00244AF8"/>
    <w:rsid w:val="0024536D"/>
    <w:rsid w:val="002454F8"/>
    <w:rsid w:val="00246A41"/>
    <w:rsid w:val="002477BA"/>
    <w:rsid w:val="00251875"/>
    <w:rsid w:val="00251D0E"/>
    <w:rsid w:val="00251F4C"/>
    <w:rsid w:val="00254165"/>
    <w:rsid w:val="00254B62"/>
    <w:rsid w:val="002564C9"/>
    <w:rsid w:val="002566BC"/>
    <w:rsid w:val="002568C3"/>
    <w:rsid w:val="00256E6C"/>
    <w:rsid w:val="00257AF1"/>
    <w:rsid w:val="00260274"/>
    <w:rsid w:val="002602AE"/>
    <w:rsid w:val="00260489"/>
    <w:rsid w:val="002604BD"/>
    <w:rsid w:val="0026104B"/>
    <w:rsid w:val="0026117D"/>
    <w:rsid w:val="0026184C"/>
    <w:rsid w:val="00261BF6"/>
    <w:rsid w:val="00262C58"/>
    <w:rsid w:val="00262EAF"/>
    <w:rsid w:val="00263259"/>
    <w:rsid w:val="0026497F"/>
    <w:rsid w:val="00264BE6"/>
    <w:rsid w:val="00264ECB"/>
    <w:rsid w:val="00266490"/>
    <w:rsid w:val="00266E40"/>
    <w:rsid w:val="00267A00"/>
    <w:rsid w:val="00270B67"/>
    <w:rsid w:val="00270E7E"/>
    <w:rsid w:val="00271DDA"/>
    <w:rsid w:val="0027507C"/>
    <w:rsid w:val="002803B1"/>
    <w:rsid w:val="00281030"/>
    <w:rsid w:val="00281DDD"/>
    <w:rsid w:val="00284350"/>
    <w:rsid w:val="00284693"/>
    <w:rsid w:val="002846F2"/>
    <w:rsid w:val="00284CAA"/>
    <w:rsid w:val="002868D9"/>
    <w:rsid w:val="00287ED8"/>
    <w:rsid w:val="00290ED1"/>
    <w:rsid w:val="00291E2D"/>
    <w:rsid w:val="0029237B"/>
    <w:rsid w:val="00292767"/>
    <w:rsid w:val="00293068"/>
    <w:rsid w:val="00294248"/>
    <w:rsid w:val="00294707"/>
    <w:rsid w:val="00294BE6"/>
    <w:rsid w:val="0029519D"/>
    <w:rsid w:val="00295457"/>
    <w:rsid w:val="00295825"/>
    <w:rsid w:val="00296841"/>
    <w:rsid w:val="00297F48"/>
    <w:rsid w:val="002A12A4"/>
    <w:rsid w:val="002A2A7E"/>
    <w:rsid w:val="002A2C23"/>
    <w:rsid w:val="002A3D98"/>
    <w:rsid w:val="002A41A0"/>
    <w:rsid w:val="002A44DB"/>
    <w:rsid w:val="002A45AB"/>
    <w:rsid w:val="002A4E7A"/>
    <w:rsid w:val="002A5DD7"/>
    <w:rsid w:val="002A6EEF"/>
    <w:rsid w:val="002A7D33"/>
    <w:rsid w:val="002B1A7A"/>
    <w:rsid w:val="002B1E34"/>
    <w:rsid w:val="002B2E20"/>
    <w:rsid w:val="002B30C8"/>
    <w:rsid w:val="002B3F3F"/>
    <w:rsid w:val="002B463F"/>
    <w:rsid w:val="002B6143"/>
    <w:rsid w:val="002B735E"/>
    <w:rsid w:val="002B7672"/>
    <w:rsid w:val="002B7A90"/>
    <w:rsid w:val="002C0E1A"/>
    <w:rsid w:val="002C15A1"/>
    <w:rsid w:val="002C1759"/>
    <w:rsid w:val="002C1D46"/>
    <w:rsid w:val="002C2946"/>
    <w:rsid w:val="002C4017"/>
    <w:rsid w:val="002C59DC"/>
    <w:rsid w:val="002C5F6A"/>
    <w:rsid w:val="002C6923"/>
    <w:rsid w:val="002C71DC"/>
    <w:rsid w:val="002C78F3"/>
    <w:rsid w:val="002D07D7"/>
    <w:rsid w:val="002D0A03"/>
    <w:rsid w:val="002D1CEB"/>
    <w:rsid w:val="002D212E"/>
    <w:rsid w:val="002D4D26"/>
    <w:rsid w:val="002D51E9"/>
    <w:rsid w:val="002D59E5"/>
    <w:rsid w:val="002D63C9"/>
    <w:rsid w:val="002D69EF"/>
    <w:rsid w:val="002D6EBE"/>
    <w:rsid w:val="002D74D4"/>
    <w:rsid w:val="002E2514"/>
    <w:rsid w:val="002E5396"/>
    <w:rsid w:val="002E62DF"/>
    <w:rsid w:val="002E6504"/>
    <w:rsid w:val="002E6B7C"/>
    <w:rsid w:val="002E74A5"/>
    <w:rsid w:val="002E7DD4"/>
    <w:rsid w:val="002F01EC"/>
    <w:rsid w:val="002F29E3"/>
    <w:rsid w:val="002F45E4"/>
    <w:rsid w:val="002F56D7"/>
    <w:rsid w:val="002F68C6"/>
    <w:rsid w:val="002F6DD8"/>
    <w:rsid w:val="003013E2"/>
    <w:rsid w:val="0030190A"/>
    <w:rsid w:val="00302BF1"/>
    <w:rsid w:val="0030435F"/>
    <w:rsid w:val="003044C8"/>
    <w:rsid w:val="00304EF0"/>
    <w:rsid w:val="00304FEC"/>
    <w:rsid w:val="00305A5F"/>
    <w:rsid w:val="0030791E"/>
    <w:rsid w:val="00310D91"/>
    <w:rsid w:val="0031102B"/>
    <w:rsid w:val="00311A3C"/>
    <w:rsid w:val="0031238F"/>
    <w:rsid w:val="00312D09"/>
    <w:rsid w:val="00313801"/>
    <w:rsid w:val="003138D8"/>
    <w:rsid w:val="003139A2"/>
    <w:rsid w:val="003141DE"/>
    <w:rsid w:val="003146FE"/>
    <w:rsid w:val="00314AC3"/>
    <w:rsid w:val="0031598B"/>
    <w:rsid w:val="00315FD7"/>
    <w:rsid w:val="00316FD7"/>
    <w:rsid w:val="00317156"/>
    <w:rsid w:val="0031786F"/>
    <w:rsid w:val="00317A9C"/>
    <w:rsid w:val="00317C3A"/>
    <w:rsid w:val="00320C29"/>
    <w:rsid w:val="00320FE4"/>
    <w:rsid w:val="00321AA8"/>
    <w:rsid w:val="00321C43"/>
    <w:rsid w:val="0032307F"/>
    <w:rsid w:val="003231D4"/>
    <w:rsid w:val="0032335D"/>
    <w:rsid w:val="003258CA"/>
    <w:rsid w:val="00325C90"/>
    <w:rsid w:val="00326675"/>
    <w:rsid w:val="00326E1E"/>
    <w:rsid w:val="00330C3C"/>
    <w:rsid w:val="00331363"/>
    <w:rsid w:val="00332C29"/>
    <w:rsid w:val="003343F2"/>
    <w:rsid w:val="00334BCE"/>
    <w:rsid w:val="00335960"/>
    <w:rsid w:val="003359B1"/>
    <w:rsid w:val="00336F9B"/>
    <w:rsid w:val="003375A6"/>
    <w:rsid w:val="003408F5"/>
    <w:rsid w:val="00341BF4"/>
    <w:rsid w:val="00345288"/>
    <w:rsid w:val="0034533E"/>
    <w:rsid w:val="0034657E"/>
    <w:rsid w:val="0034671C"/>
    <w:rsid w:val="00347203"/>
    <w:rsid w:val="00347891"/>
    <w:rsid w:val="00350010"/>
    <w:rsid w:val="00350036"/>
    <w:rsid w:val="00350ED3"/>
    <w:rsid w:val="0035161E"/>
    <w:rsid w:val="00352316"/>
    <w:rsid w:val="00353A15"/>
    <w:rsid w:val="003542D8"/>
    <w:rsid w:val="003561CB"/>
    <w:rsid w:val="00356348"/>
    <w:rsid w:val="0035725B"/>
    <w:rsid w:val="00362B93"/>
    <w:rsid w:val="003639B5"/>
    <w:rsid w:val="00363A1C"/>
    <w:rsid w:val="0036442C"/>
    <w:rsid w:val="00364878"/>
    <w:rsid w:val="00364EB4"/>
    <w:rsid w:val="003651D0"/>
    <w:rsid w:val="00365F9F"/>
    <w:rsid w:val="00367265"/>
    <w:rsid w:val="003706D8"/>
    <w:rsid w:val="003715AC"/>
    <w:rsid w:val="003719CB"/>
    <w:rsid w:val="00372026"/>
    <w:rsid w:val="0037227D"/>
    <w:rsid w:val="0037286E"/>
    <w:rsid w:val="00373132"/>
    <w:rsid w:val="0037397B"/>
    <w:rsid w:val="0037435D"/>
    <w:rsid w:val="0037661F"/>
    <w:rsid w:val="00380385"/>
    <w:rsid w:val="003806AB"/>
    <w:rsid w:val="00381AD5"/>
    <w:rsid w:val="00381EEE"/>
    <w:rsid w:val="003825BF"/>
    <w:rsid w:val="00382B57"/>
    <w:rsid w:val="00383503"/>
    <w:rsid w:val="00383545"/>
    <w:rsid w:val="00383BEB"/>
    <w:rsid w:val="0038413D"/>
    <w:rsid w:val="00385089"/>
    <w:rsid w:val="003856ED"/>
    <w:rsid w:val="00386B11"/>
    <w:rsid w:val="003873A7"/>
    <w:rsid w:val="0039121F"/>
    <w:rsid w:val="00392BDB"/>
    <w:rsid w:val="0039332C"/>
    <w:rsid w:val="00395301"/>
    <w:rsid w:val="00395DF7"/>
    <w:rsid w:val="00395F95"/>
    <w:rsid w:val="00397E46"/>
    <w:rsid w:val="003A011B"/>
    <w:rsid w:val="003A1181"/>
    <w:rsid w:val="003A201D"/>
    <w:rsid w:val="003A25F3"/>
    <w:rsid w:val="003A2845"/>
    <w:rsid w:val="003A30A1"/>
    <w:rsid w:val="003A3309"/>
    <w:rsid w:val="003A3933"/>
    <w:rsid w:val="003A4B3C"/>
    <w:rsid w:val="003A4F76"/>
    <w:rsid w:val="003A68F3"/>
    <w:rsid w:val="003A6DEE"/>
    <w:rsid w:val="003A737E"/>
    <w:rsid w:val="003A7602"/>
    <w:rsid w:val="003A789B"/>
    <w:rsid w:val="003B10FE"/>
    <w:rsid w:val="003B1C51"/>
    <w:rsid w:val="003B2E78"/>
    <w:rsid w:val="003B4435"/>
    <w:rsid w:val="003B53F0"/>
    <w:rsid w:val="003B5C94"/>
    <w:rsid w:val="003B6876"/>
    <w:rsid w:val="003B6FAC"/>
    <w:rsid w:val="003B7252"/>
    <w:rsid w:val="003B7A60"/>
    <w:rsid w:val="003B7FF6"/>
    <w:rsid w:val="003C0006"/>
    <w:rsid w:val="003C0807"/>
    <w:rsid w:val="003C0831"/>
    <w:rsid w:val="003C19B3"/>
    <w:rsid w:val="003C2586"/>
    <w:rsid w:val="003C325D"/>
    <w:rsid w:val="003C3D27"/>
    <w:rsid w:val="003C4209"/>
    <w:rsid w:val="003C45CD"/>
    <w:rsid w:val="003C5DF4"/>
    <w:rsid w:val="003C6E23"/>
    <w:rsid w:val="003C6F33"/>
    <w:rsid w:val="003D3258"/>
    <w:rsid w:val="003D3E23"/>
    <w:rsid w:val="003D3F15"/>
    <w:rsid w:val="003D4AF2"/>
    <w:rsid w:val="003D57BF"/>
    <w:rsid w:val="003D6210"/>
    <w:rsid w:val="003D7380"/>
    <w:rsid w:val="003D7439"/>
    <w:rsid w:val="003E06AE"/>
    <w:rsid w:val="003E170B"/>
    <w:rsid w:val="003E1F4C"/>
    <w:rsid w:val="003E3576"/>
    <w:rsid w:val="003E3653"/>
    <w:rsid w:val="003E3757"/>
    <w:rsid w:val="003E48C3"/>
    <w:rsid w:val="003E507A"/>
    <w:rsid w:val="003E531D"/>
    <w:rsid w:val="003E6BBA"/>
    <w:rsid w:val="003E6E09"/>
    <w:rsid w:val="003E70EA"/>
    <w:rsid w:val="003E7B88"/>
    <w:rsid w:val="003F16D5"/>
    <w:rsid w:val="003F1BD0"/>
    <w:rsid w:val="003F3AF4"/>
    <w:rsid w:val="003F56E5"/>
    <w:rsid w:val="003F5721"/>
    <w:rsid w:val="003F5E91"/>
    <w:rsid w:val="004043FC"/>
    <w:rsid w:val="00404A5D"/>
    <w:rsid w:val="00405145"/>
    <w:rsid w:val="00405BAC"/>
    <w:rsid w:val="00410811"/>
    <w:rsid w:val="00411066"/>
    <w:rsid w:val="004114E0"/>
    <w:rsid w:val="00411BAB"/>
    <w:rsid w:val="0041245E"/>
    <w:rsid w:val="00412573"/>
    <w:rsid w:val="00412820"/>
    <w:rsid w:val="00412AB2"/>
    <w:rsid w:val="00413A9B"/>
    <w:rsid w:val="00413E39"/>
    <w:rsid w:val="00414E25"/>
    <w:rsid w:val="00415258"/>
    <w:rsid w:val="00415304"/>
    <w:rsid w:val="00415A27"/>
    <w:rsid w:val="00416168"/>
    <w:rsid w:val="004173DD"/>
    <w:rsid w:val="00417C8F"/>
    <w:rsid w:val="00417DF1"/>
    <w:rsid w:val="00421441"/>
    <w:rsid w:val="00422FEF"/>
    <w:rsid w:val="004233CA"/>
    <w:rsid w:val="004235B7"/>
    <w:rsid w:val="004247B5"/>
    <w:rsid w:val="00425C67"/>
    <w:rsid w:val="00425D1C"/>
    <w:rsid w:val="00426D50"/>
    <w:rsid w:val="00427326"/>
    <w:rsid w:val="00430254"/>
    <w:rsid w:val="00430B69"/>
    <w:rsid w:val="00432123"/>
    <w:rsid w:val="004325C8"/>
    <w:rsid w:val="00432B56"/>
    <w:rsid w:val="004334A8"/>
    <w:rsid w:val="00433716"/>
    <w:rsid w:val="00435232"/>
    <w:rsid w:val="00436FA5"/>
    <w:rsid w:val="00440192"/>
    <w:rsid w:val="0044061E"/>
    <w:rsid w:val="00441C56"/>
    <w:rsid w:val="00442775"/>
    <w:rsid w:val="00443457"/>
    <w:rsid w:val="004443B2"/>
    <w:rsid w:val="00444D53"/>
    <w:rsid w:val="0044511A"/>
    <w:rsid w:val="00445F4D"/>
    <w:rsid w:val="0044678F"/>
    <w:rsid w:val="004468E0"/>
    <w:rsid w:val="00446D57"/>
    <w:rsid w:val="00447DFB"/>
    <w:rsid w:val="0045094B"/>
    <w:rsid w:val="00450B69"/>
    <w:rsid w:val="00451DE0"/>
    <w:rsid w:val="00452331"/>
    <w:rsid w:val="004527A7"/>
    <w:rsid w:val="004554D0"/>
    <w:rsid w:val="00455809"/>
    <w:rsid w:val="00456B38"/>
    <w:rsid w:val="00456CD4"/>
    <w:rsid w:val="00457FD4"/>
    <w:rsid w:val="00460451"/>
    <w:rsid w:val="00461B34"/>
    <w:rsid w:val="00461C8E"/>
    <w:rsid w:val="00462EB6"/>
    <w:rsid w:val="00463345"/>
    <w:rsid w:val="004639A8"/>
    <w:rsid w:val="00463B7B"/>
    <w:rsid w:val="00463C45"/>
    <w:rsid w:val="00463E38"/>
    <w:rsid w:val="00464D24"/>
    <w:rsid w:val="00464F01"/>
    <w:rsid w:val="00466959"/>
    <w:rsid w:val="004670F6"/>
    <w:rsid w:val="00467ACB"/>
    <w:rsid w:val="00471D29"/>
    <w:rsid w:val="00471E27"/>
    <w:rsid w:val="00471F1E"/>
    <w:rsid w:val="004722A9"/>
    <w:rsid w:val="00473FFF"/>
    <w:rsid w:val="00476791"/>
    <w:rsid w:val="00476D53"/>
    <w:rsid w:val="00476FA0"/>
    <w:rsid w:val="00477BBE"/>
    <w:rsid w:val="004810B6"/>
    <w:rsid w:val="004811C8"/>
    <w:rsid w:val="0048126D"/>
    <w:rsid w:val="004812A1"/>
    <w:rsid w:val="00481846"/>
    <w:rsid w:val="00481E50"/>
    <w:rsid w:val="004821E4"/>
    <w:rsid w:val="00483A79"/>
    <w:rsid w:val="004843FD"/>
    <w:rsid w:val="00484CCA"/>
    <w:rsid w:val="00486D1A"/>
    <w:rsid w:val="00487120"/>
    <w:rsid w:val="00487FC3"/>
    <w:rsid w:val="00492718"/>
    <w:rsid w:val="00492D6C"/>
    <w:rsid w:val="00493493"/>
    <w:rsid w:val="00493B42"/>
    <w:rsid w:val="00493EE9"/>
    <w:rsid w:val="00494047"/>
    <w:rsid w:val="00494B32"/>
    <w:rsid w:val="00494FA4"/>
    <w:rsid w:val="00495232"/>
    <w:rsid w:val="00496313"/>
    <w:rsid w:val="00497050"/>
    <w:rsid w:val="00497A59"/>
    <w:rsid w:val="004A12D4"/>
    <w:rsid w:val="004A165D"/>
    <w:rsid w:val="004A18B9"/>
    <w:rsid w:val="004A1AE4"/>
    <w:rsid w:val="004A20BA"/>
    <w:rsid w:val="004A3CC2"/>
    <w:rsid w:val="004A5277"/>
    <w:rsid w:val="004A5360"/>
    <w:rsid w:val="004A63DC"/>
    <w:rsid w:val="004A78FA"/>
    <w:rsid w:val="004B0044"/>
    <w:rsid w:val="004B14AF"/>
    <w:rsid w:val="004B288B"/>
    <w:rsid w:val="004B2BFA"/>
    <w:rsid w:val="004B2F64"/>
    <w:rsid w:val="004B4A97"/>
    <w:rsid w:val="004B61EB"/>
    <w:rsid w:val="004B6E54"/>
    <w:rsid w:val="004B78F6"/>
    <w:rsid w:val="004C014A"/>
    <w:rsid w:val="004C22AE"/>
    <w:rsid w:val="004C5CED"/>
    <w:rsid w:val="004C6165"/>
    <w:rsid w:val="004C6664"/>
    <w:rsid w:val="004C6C19"/>
    <w:rsid w:val="004C7011"/>
    <w:rsid w:val="004C7106"/>
    <w:rsid w:val="004C7681"/>
    <w:rsid w:val="004C7C8D"/>
    <w:rsid w:val="004D108E"/>
    <w:rsid w:val="004D1A4C"/>
    <w:rsid w:val="004D448E"/>
    <w:rsid w:val="004D4D3A"/>
    <w:rsid w:val="004D4FF8"/>
    <w:rsid w:val="004D519A"/>
    <w:rsid w:val="004D53BE"/>
    <w:rsid w:val="004D546E"/>
    <w:rsid w:val="004D634B"/>
    <w:rsid w:val="004D6DC5"/>
    <w:rsid w:val="004D7CC4"/>
    <w:rsid w:val="004E17E6"/>
    <w:rsid w:val="004E25B8"/>
    <w:rsid w:val="004E2A14"/>
    <w:rsid w:val="004E30FE"/>
    <w:rsid w:val="004E38C0"/>
    <w:rsid w:val="004E4449"/>
    <w:rsid w:val="004E49E1"/>
    <w:rsid w:val="004E6F8D"/>
    <w:rsid w:val="004F1EE6"/>
    <w:rsid w:val="004F387F"/>
    <w:rsid w:val="004F4671"/>
    <w:rsid w:val="004F4787"/>
    <w:rsid w:val="004F6352"/>
    <w:rsid w:val="005010D3"/>
    <w:rsid w:val="0050154C"/>
    <w:rsid w:val="005035DE"/>
    <w:rsid w:val="00504CFE"/>
    <w:rsid w:val="005050B8"/>
    <w:rsid w:val="005056D2"/>
    <w:rsid w:val="00506213"/>
    <w:rsid w:val="0050713A"/>
    <w:rsid w:val="005071A7"/>
    <w:rsid w:val="00507F66"/>
    <w:rsid w:val="005100A7"/>
    <w:rsid w:val="005114DD"/>
    <w:rsid w:val="0051216B"/>
    <w:rsid w:val="00512DC2"/>
    <w:rsid w:val="0051310F"/>
    <w:rsid w:val="0051326F"/>
    <w:rsid w:val="00513CD3"/>
    <w:rsid w:val="00513E92"/>
    <w:rsid w:val="0051496F"/>
    <w:rsid w:val="005155EB"/>
    <w:rsid w:val="00515EF1"/>
    <w:rsid w:val="00516D03"/>
    <w:rsid w:val="00520120"/>
    <w:rsid w:val="005202BD"/>
    <w:rsid w:val="00520EF8"/>
    <w:rsid w:val="005216D5"/>
    <w:rsid w:val="00522AB7"/>
    <w:rsid w:val="0052446D"/>
    <w:rsid w:val="0052491F"/>
    <w:rsid w:val="00524AC5"/>
    <w:rsid w:val="005252E8"/>
    <w:rsid w:val="00526EC2"/>
    <w:rsid w:val="00526F67"/>
    <w:rsid w:val="005276B9"/>
    <w:rsid w:val="00527E18"/>
    <w:rsid w:val="00530098"/>
    <w:rsid w:val="00530840"/>
    <w:rsid w:val="0053219A"/>
    <w:rsid w:val="0053246C"/>
    <w:rsid w:val="00532570"/>
    <w:rsid w:val="00540918"/>
    <w:rsid w:val="00541047"/>
    <w:rsid w:val="005418EF"/>
    <w:rsid w:val="0054288F"/>
    <w:rsid w:val="00544C12"/>
    <w:rsid w:val="00545762"/>
    <w:rsid w:val="00545847"/>
    <w:rsid w:val="005465B7"/>
    <w:rsid w:val="00547A80"/>
    <w:rsid w:val="00552F0E"/>
    <w:rsid w:val="00552FA7"/>
    <w:rsid w:val="00556E9A"/>
    <w:rsid w:val="00557475"/>
    <w:rsid w:val="0056128A"/>
    <w:rsid w:val="0056216B"/>
    <w:rsid w:val="00562483"/>
    <w:rsid w:val="005634AD"/>
    <w:rsid w:val="00563557"/>
    <w:rsid w:val="00563594"/>
    <w:rsid w:val="005641B3"/>
    <w:rsid w:val="005642B3"/>
    <w:rsid w:val="00564504"/>
    <w:rsid w:val="00564CC8"/>
    <w:rsid w:val="0056537E"/>
    <w:rsid w:val="00565473"/>
    <w:rsid w:val="00565ADD"/>
    <w:rsid w:val="00565C83"/>
    <w:rsid w:val="00566485"/>
    <w:rsid w:val="00566F11"/>
    <w:rsid w:val="00566FF8"/>
    <w:rsid w:val="00570E49"/>
    <w:rsid w:val="005729B5"/>
    <w:rsid w:val="00572A94"/>
    <w:rsid w:val="00574A38"/>
    <w:rsid w:val="00574E02"/>
    <w:rsid w:val="005752CD"/>
    <w:rsid w:val="00575526"/>
    <w:rsid w:val="00576C6C"/>
    <w:rsid w:val="00580530"/>
    <w:rsid w:val="0058104E"/>
    <w:rsid w:val="005810D4"/>
    <w:rsid w:val="005819A6"/>
    <w:rsid w:val="00582838"/>
    <w:rsid w:val="0058368C"/>
    <w:rsid w:val="00584C67"/>
    <w:rsid w:val="00586CA8"/>
    <w:rsid w:val="0058766B"/>
    <w:rsid w:val="00587B83"/>
    <w:rsid w:val="00587E67"/>
    <w:rsid w:val="005904BD"/>
    <w:rsid w:val="00590B6B"/>
    <w:rsid w:val="00592165"/>
    <w:rsid w:val="005927C6"/>
    <w:rsid w:val="00592DB6"/>
    <w:rsid w:val="00593112"/>
    <w:rsid w:val="00595189"/>
    <w:rsid w:val="00595582"/>
    <w:rsid w:val="00595F71"/>
    <w:rsid w:val="005969D3"/>
    <w:rsid w:val="00596CD8"/>
    <w:rsid w:val="005A1441"/>
    <w:rsid w:val="005A31B3"/>
    <w:rsid w:val="005A36F5"/>
    <w:rsid w:val="005A3D58"/>
    <w:rsid w:val="005A46AF"/>
    <w:rsid w:val="005A4942"/>
    <w:rsid w:val="005A6CBD"/>
    <w:rsid w:val="005A7935"/>
    <w:rsid w:val="005B0F92"/>
    <w:rsid w:val="005B261D"/>
    <w:rsid w:val="005B2DDA"/>
    <w:rsid w:val="005B3228"/>
    <w:rsid w:val="005B4EA4"/>
    <w:rsid w:val="005B4F11"/>
    <w:rsid w:val="005B5304"/>
    <w:rsid w:val="005B7610"/>
    <w:rsid w:val="005B784A"/>
    <w:rsid w:val="005C0388"/>
    <w:rsid w:val="005C0586"/>
    <w:rsid w:val="005C1984"/>
    <w:rsid w:val="005C1BE0"/>
    <w:rsid w:val="005C1D84"/>
    <w:rsid w:val="005C3689"/>
    <w:rsid w:val="005C39EC"/>
    <w:rsid w:val="005C4235"/>
    <w:rsid w:val="005C44D0"/>
    <w:rsid w:val="005C4574"/>
    <w:rsid w:val="005C54B7"/>
    <w:rsid w:val="005C54F7"/>
    <w:rsid w:val="005C5C34"/>
    <w:rsid w:val="005C6201"/>
    <w:rsid w:val="005C7E8E"/>
    <w:rsid w:val="005D03EC"/>
    <w:rsid w:val="005D040D"/>
    <w:rsid w:val="005D0436"/>
    <w:rsid w:val="005D1F1F"/>
    <w:rsid w:val="005D21B8"/>
    <w:rsid w:val="005D253D"/>
    <w:rsid w:val="005D28C5"/>
    <w:rsid w:val="005D2A05"/>
    <w:rsid w:val="005D3B02"/>
    <w:rsid w:val="005D4E27"/>
    <w:rsid w:val="005D5A5F"/>
    <w:rsid w:val="005D63EB"/>
    <w:rsid w:val="005D6C77"/>
    <w:rsid w:val="005D7412"/>
    <w:rsid w:val="005D7D5B"/>
    <w:rsid w:val="005D7E3A"/>
    <w:rsid w:val="005E1C15"/>
    <w:rsid w:val="005E21FA"/>
    <w:rsid w:val="005E2427"/>
    <w:rsid w:val="005E40D1"/>
    <w:rsid w:val="005E4679"/>
    <w:rsid w:val="005E49C9"/>
    <w:rsid w:val="005E58DB"/>
    <w:rsid w:val="005E6872"/>
    <w:rsid w:val="005E68B1"/>
    <w:rsid w:val="005E6AF8"/>
    <w:rsid w:val="005E77A4"/>
    <w:rsid w:val="005F174B"/>
    <w:rsid w:val="005F19F8"/>
    <w:rsid w:val="005F2678"/>
    <w:rsid w:val="005F27BA"/>
    <w:rsid w:val="005F2B8E"/>
    <w:rsid w:val="005F3C37"/>
    <w:rsid w:val="005F3C78"/>
    <w:rsid w:val="005F735B"/>
    <w:rsid w:val="00600A0F"/>
    <w:rsid w:val="00600EA9"/>
    <w:rsid w:val="00601DB5"/>
    <w:rsid w:val="006025B4"/>
    <w:rsid w:val="006030B4"/>
    <w:rsid w:val="006040C8"/>
    <w:rsid w:val="00604141"/>
    <w:rsid w:val="00604C11"/>
    <w:rsid w:val="00605429"/>
    <w:rsid w:val="00605829"/>
    <w:rsid w:val="00606532"/>
    <w:rsid w:val="00607FD5"/>
    <w:rsid w:val="0061038B"/>
    <w:rsid w:val="00612D6D"/>
    <w:rsid w:val="00612E1D"/>
    <w:rsid w:val="0061375A"/>
    <w:rsid w:val="006139CD"/>
    <w:rsid w:val="00613F5F"/>
    <w:rsid w:val="00616198"/>
    <w:rsid w:val="006165F8"/>
    <w:rsid w:val="00616B96"/>
    <w:rsid w:val="00616C78"/>
    <w:rsid w:val="006172CE"/>
    <w:rsid w:val="00620C00"/>
    <w:rsid w:val="00620ED4"/>
    <w:rsid w:val="006237B4"/>
    <w:rsid w:val="00624EAD"/>
    <w:rsid w:val="00625C11"/>
    <w:rsid w:val="00626205"/>
    <w:rsid w:val="006271F7"/>
    <w:rsid w:val="00627B7C"/>
    <w:rsid w:val="006305CD"/>
    <w:rsid w:val="00630EBC"/>
    <w:rsid w:val="00631CE8"/>
    <w:rsid w:val="00633148"/>
    <w:rsid w:val="00633AC5"/>
    <w:rsid w:val="00634091"/>
    <w:rsid w:val="006349D7"/>
    <w:rsid w:val="0063550A"/>
    <w:rsid w:val="006357B3"/>
    <w:rsid w:val="00636468"/>
    <w:rsid w:val="006366FC"/>
    <w:rsid w:val="006367D6"/>
    <w:rsid w:val="0063687B"/>
    <w:rsid w:val="00637D2C"/>
    <w:rsid w:val="006400CA"/>
    <w:rsid w:val="0064140C"/>
    <w:rsid w:val="00642BCA"/>
    <w:rsid w:val="0064462B"/>
    <w:rsid w:val="006450B1"/>
    <w:rsid w:val="006456D7"/>
    <w:rsid w:val="00646133"/>
    <w:rsid w:val="00646937"/>
    <w:rsid w:val="0064709B"/>
    <w:rsid w:val="006477AF"/>
    <w:rsid w:val="00647947"/>
    <w:rsid w:val="00647AF6"/>
    <w:rsid w:val="00647E96"/>
    <w:rsid w:val="00647F0C"/>
    <w:rsid w:val="0065228E"/>
    <w:rsid w:val="00653571"/>
    <w:rsid w:val="006546B4"/>
    <w:rsid w:val="006558A3"/>
    <w:rsid w:val="00656D82"/>
    <w:rsid w:val="00657A4E"/>
    <w:rsid w:val="00657CA1"/>
    <w:rsid w:val="00660B92"/>
    <w:rsid w:val="00661087"/>
    <w:rsid w:val="00663526"/>
    <w:rsid w:val="00663633"/>
    <w:rsid w:val="00664079"/>
    <w:rsid w:val="00664088"/>
    <w:rsid w:val="00664697"/>
    <w:rsid w:val="00665C04"/>
    <w:rsid w:val="00666497"/>
    <w:rsid w:val="006664C6"/>
    <w:rsid w:val="00666B7D"/>
    <w:rsid w:val="0066718C"/>
    <w:rsid w:val="00667819"/>
    <w:rsid w:val="00670202"/>
    <w:rsid w:val="00670438"/>
    <w:rsid w:val="006704AA"/>
    <w:rsid w:val="00670D14"/>
    <w:rsid w:val="006711B8"/>
    <w:rsid w:val="00671302"/>
    <w:rsid w:val="0067135F"/>
    <w:rsid w:val="00671C93"/>
    <w:rsid w:val="00672300"/>
    <w:rsid w:val="0067322B"/>
    <w:rsid w:val="006734F9"/>
    <w:rsid w:val="00674642"/>
    <w:rsid w:val="00674A8E"/>
    <w:rsid w:val="00675E7D"/>
    <w:rsid w:val="0067622B"/>
    <w:rsid w:val="00677043"/>
    <w:rsid w:val="0067744C"/>
    <w:rsid w:val="00677F85"/>
    <w:rsid w:val="00681987"/>
    <w:rsid w:val="00681A8D"/>
    <w:rsid w:val="006829DC"/>
    <w:rsid w:val="00682BDB"/>
    <w:rsid w:val="006830EA"/>
    <w:rsid w:val="006831F8"/>
    <w:rsid w:val="006832DC"/>
    <w:rsid w:val="00683B04"/>
    <w:rsid w:val="0068487B"/>
    <w:rsid w:val="006858F1"/>
    <w:rsid w:val="006864A6"/>
    <w:rsid w:val="0068692D"/>
    <w:rsid w:val="00687FB0"/>
    <w:rsid w:val="0069144B"/>
    <w:rsid w:val="006914CF"/>
    <w:rsid w:val="00691D94"/>
    <w:rsid w:val="006920AD"/>
    <w:rsid w:val="00693A34"/>
    <w:rsid w:val="00693F3D"/>
    <w:rsid w:val="006958B6"/>
    <w:rsid w:val="00695A77"/>
    <w:rsid w:val="00696F5C"/>
    <w:rsid w:val="00697CE3"/>
    <w:rsid w:val="006A0EFE"/>
    <w:rsid w:val="006A2373"/>
    <w:rsid w:val="006A4639"/>
    <w:rsid w:val="006A4D1C"/>
    <w:rsid w:val="006A510A"/>
    <w:rsid w:val="006A630F"/>
    <w:rsid w:val="006A6ACC"/>
    <w:rsid w:val="006A6F39"/>
    <w:rsid w:val="006A6F3B"/>
    <w:rsid w:val="006A7EE5"/>
    <w:rsid w:val="006B0577"/>
    <w:rsid w:val="006B2095"/>
    <w:rsid w:val="006B41EB"/>
    <w:rsid w:val="006B5ACA"/>
    <w:rsid w:val="006B765F"/>
    <w:rsid w:val="006C04D5"/>
    <w:rsid w:val="006C0CBA"/>
    <w:rsid w:val="006C40F0"/>
    <w:rsid w:val="006C4A6B"/>
    <w:rsid w:val="006C4DAE"/>
    <w:rsid w:val="006C5102"/>
    <w:rsid w:val="006C5894"/>
    <w:rsid w:val="006C5A4C"/>
    <w:rsid w:val="006C5BA0"/>
    <w:rsid w:val="006C74D7"/>
    <w:rsid w:val="006C7816"/>
    <w:rsid w:val="006C7F70"/>
    <w:rsid w:val="006D1EB3"/>
    <w:rsid w:val="006D2DEE"/>
    <w:rsid w:val="006D2F66"/>
    <w:rsid w:val="006D2F71"/>
    <w:rsid w:val="006D3AC2"/>
    <w:rsid w:val="006D3CC6"/>
    <w:rsid w:val="006D452D"/>
    <w:rsid w:val="006D4EE7"/>
    <w:rsid w:val="006D4F9B"/>
    <w:rsid w:val="006D5741"/>
    <w:rsid w:val="006D6381"/>
    <w:rsid w:val="006D749F"/>
    <w:rsid w:val="006D7B55"/>
    <w:rsid w:val="006D7F23"/>
    <w:rsid w:val="006E067C"/>
    <w:rsid w:val="006E0916"/>
    <w:rsid w:val="006E0D5D"/>
    <w:rsid w:val="006E1442"/>
    <w:rsid w:val="006E1CDB"/>
    <w:rsid w:val="006E26AF"/>
    <w:rsid w:val="006E2B23"/>
    <w:rsid w:val="006E2F90"/>
    <w:rsid w:val="006E42A2"/>
    <w:rsid w:val="006E5E54"/>
    <w:rsid w:val="006E5F3A"/>
    <w:rsid w:val="006E7032"/>
    <w:rsid w:val="006E78C6"/>
    <w:rsid w:val="006E7A4C"/>
    <w:rsid w:val="006F0DA3"/>
    <w:rsid w:val="006F0DE0"/>
    <w:rsid w:val="006F13B4"/>
    <w:rsid w:val="006F23D4"/>
    <w:rsid w:val="006F2454"/>
    <w:rsid w:val="006F4522"/>
    <w:rsid w:val="006F52F1"/>
    <w:rsid w:val="006F5827"/>
    <w:rsid w:val="006F5EB4"/>
    <w:rsid w:val="006F6399"/>
    <w:rsid w:val="00700207"/>
    <w:rsid w:val="00701158"/>
    <w:rsid w:val="007013E3"/>
    <w:rsid w:val="007020F9"/>
    <w:rsid w:val="007027A0"/>
    <w:rsid w:val="00702A1B"/>
    <w:rsid w:val="00703CEE"/>
    <w:rsid w:val="00703EC0"/>
    <w:rsid w:val="0070616B"/>
    <w:rsid w:val="00707122"/>
    <w:rsid w:val="00707199"/>
    <w:rsid w:val="007075F9"/>
    <w:rsid w:val="0070777A"/>
    <w:rsid w:val="007078FE"/>
    <w:rsid w:val="00707CF6"/>
    <w:rsid w:val="00710349"/>
    <w:rsid w:val="00710F94"/>
    <w:rsid w:val="00711FC5"/>
    <w:rsid w:val="00712484"/>
    <w:rsid w:val="00712ACA"/>
    <w:rsid w:val="00712FCF"/>
    <w:rsid w:val="00714914"/>
    <w:rsid w:val="00715BB3"/>
    <w:rsid w:val="00716EF4"/>
    <w:rsid w:val="00717EE3"/>
    <w:rsid w:val="007207F0"/>
    <w:rsid w:val="0072095C"/>
    <w:rsid w:val="00720C04"/>
    <w:rsid w:val="007213D2"/>
    <w:rsid w:val="00721B9B"/>
    <w:rsid w:val="00723268"/>
    <w:rsid w:val="00723799"/>
    <w:rsid w:val="007242ED"/>
    <w:rsid w:val="00724801"/>
    <w:rsid w:val="00724A5B"/>
    <w:rsid w:val="00724EA0"/>
    <w:rsid w:val="007250DF"/>
    <w:rsid w:val="0072550D"/>
    <w:rsid w:val="00725DB0"/>
    <w:rsid w:val="00726C45"/>
    <w:rsid w:val="007272F2"/>
    <w:rsid w:val="00727C05"/>
    <w:rsid w:val="00727C47"/>
    <w:rsid w:val="00730110"/>
    <w:rsid w:val="00731012"/>
    <w:rsid w:val="00731414"/>
    <w:rsid w:val="007336E0"/>
    <w:rsid w:val="007342DC"/>
    <w:rsid w:val="007354DF"/>
    <w:rsid w:val="007355C5"/>
    <w:rsid w:val="0074008F"/>
    <w:rsid w:val="00741701"/>
    <w:rsid w:val="00742488"/>
    <w:rsid w:val="00742860"/>
    <w:rsid w:val="00743330"/>
    <w:rsid w:val="00745480"/>
    <w:rsid w:val="00745BE9"/>
    <w:rsid w:val="00745E1A"/>
    <w:rsid w:val="007464DD"/>
    <w:rsid w:val="007468C8"/>
    <w:rsid w:val="0074775D"/>
    <w:rsid w:val="0075123F"/>
    <w:rsid w:val="00751D4B"/>
    <w:rsid w:val="0075220F"/>
    <w:rsid w:val="00752334"/>
    <w:rsid w:val="007528CF"/>
    <w:rsid w:val="0075427B"/>
    <w:rsid w:val="00755711"/>
    <w:rsid w:val="00755F49"/>
    <w:rsid w:val="00756DB2"/>
    <w:rsid w:val="00762D66"/>
    <w:rsid w:val="00763010"/>
    <w:rsid w:val="0076512A"/>
    <w:rsid w:val="007664AE"/>
    <w:rsid w:val="0076653F"/>
    <w:rsid w:val="007679A5"/>
    <w:rsid w:val="00771DE2"/>
    <w:rsid w:val="007720A3"/>
    <w:rsid w:val="00773C67"/>
    <w:rsid w:val="00775825"/>
    <w:rsid w:val="00775EE8"/>
    <w:rsid w:val="007772BA"/>
    <w:rsid w:val="007775F0"/>
    <w:rsid w:val="00777C3F"/>
    <w:rsid w:val="00780085"/>
    <w:rsid w:val="007807C8"/>
    <w:rsid w:val="00781573"/>
    <w:rsid w:val="007828EB"/>
    <w:rsid w:val="0078293C"/>
    <w:rsid w:val="00783452"/>
    <w:rsid w:val="00783762"/>
    <w:rsid w:val="00784E8B"/>
    <w:rsid w:val="0078633E"/>
    <w:rsid w:val="0078736C"/>
    <w:rsid w:val="0078757F"/>
    <w:rsid w:val="00787C66"/>
    <w:rsid w:val="00790B71"/>
    <w:rsid w:val="007916C8"/>
    <w:rsid w:val="00791E2A"/>
    <w:rsid w:val="00792A01"/>
    <w:rsid w:val="00792AFB"/>
    <w:rsid w:val="00793835"/>
    <w:rsid w:val="00794770"/>
    <w:rsid w:val="00795761"/>
    <w:rsid w:val="00796722"/>
    <w:rsid w:val="00796B63"/>
    <w:rsid w:val="00797327"/>
    <w:rsid w:val="007A0C07"/>
    <w:rsid w:val="007A10B4"/>
    <w:rsid w:val="007A1780"/>
    <w:rsid w:val="007A261B"/>
    <w:rsid w:val="007A26EB"/>
    <w:rsid w:val="007A3D47"/>
    <w:rsid w:val="007A4114"/>
    <w:rsid w:val="007A5BCF"/>
    <w:rsid w:val="007A7298"/>
    <w:rsid w:val="007B00D0"/>
    <w:rsid w:val="007B0978"/>
    <w:rsid w:val="007B1A60"/>
    <w:rsid w:val="007B265E"/>
    <w:rsid w:val="007B4AD5"/>
    <w:rsid w:val="007B505D"/>
    <w:rsid w:val="007B52A6"/>
    <w:rsid w:val="007B52C5"/>
    <w:rsid w:val="007B5F61"/>
    <w:rsid w:val="007B61A5"/>
    <w:rsid w:val="007B70CC"/>
    <w:rsid w:val="007C112D"/>
    <w:rsid w:val="007C123E"/>
    <w:rsid w:val="007C1AC0"/>
    <w:rsid w:val="007C1DA7"/>
    <w:rsid w:val="007C37AC"/>
    <w:rsid w:val="007C4A33"/>
    <w:rsid w:val="007C5263"/>
    <w:rsid w:val="007C5290"/>
    <w:rsid w:val="007C67F8"/>
    <w:rsid w:val="007D0023"/>
    <w:rsid w:val="007D03EB"/>
    <w:rsid w:val="007D0D87"/>
    <w:rsid w:val="007D1D44"/>
    <w:rsid w:val="007D38A8"/>
    <w:rsid w:val="007D407E"/>
    <w:rsid w:val="007D4BAA"/>
    <w:rsid w:val="007D595D"/>
    <w:rsid w:val="007D617B"/>
    <w:rsid w:val="007D7410"/>
    <w:rsid w:val="007E0275"/>
    <w:rsid w:val="007E0B2C"/>
    <w:rsid w:val="007E12C7"/>
    <w:rsid w:val="007E2888"/>
    <w:rsid w:val="007E3000"/>
    <w:rsid w:val="007E3E19"/>
    <w:rsid w:val="007E4341"/>
    <w:rsid w:val="007E5088"/>
    <w:rsid w:val="007E7391"/>
    <w:rsid w:val="007F05E5"/>
    <w:rsid w:val="007F120E"/>
    <w:rsid w:val="007F133F"/>
    <w:rsid w:val="007F29E1"/>
    <w:rsid w:val="007F38C5"/>
    <w:rsid w:val="007F4027"/>
    <w:rsid w:val="007F439B"/>
    <w:rsid w:val="007F6761"/>
    <w:rsid w:val="007F705C"/>
    <w:rsid w:val="007F7277"/>
    <w:rsid w:val="007F78D3"/>
    <w:rsid w:val="00800BDD"/>
    <w:rsid w:val="008020FB"/>
    <w:rsid w:val="0080251F"/>
    <w:rsid w:val="0080269D"/>
    <w:rsid w:val="0080371D"/>
    <w:rsid w:val="00804179"/>
    <w:rsid w:val="00804235"/>
    <w:rsid w:val="0080486D"/>
    <w:rsid w:val="00804AA5"/>
    <w:rsid w:val="00804C01"/>
    <w:rsid w:val="00804EDD"/>
    <w:rsid w:val="00805316"/>
    <w:rsid w:val="008056A1"/>
    <w:rsid w:val="00805D1C"/>
    <w:rsid w:val="00806BE6"/>
    <w:rsid w:val="008070FD"/>
    <w:rsid w:val="00807402"/>
    <w:rsid w:val="008107E7"/>
    <w:rsid w:val="00810D06"/>
    <w:rsid w:val="008126E1"/>
    <w:rsid w:val="00812D94"/>
    <w:rsid w:val="0081393D"/>
    <w:rsid w:val="00814775"/>
    <w:rsid w:val="0081668F"/>
    <w:rsid w:val="00816BE5"/>
    <w:rsid w:val="00817F8D"/>
    <w:rsid w:val="00820282"/>
    <w:rsid w:val="008217D4"/>
    <w:rsid w:val="00824C5E"/>
    <w:rsid w:val="008257AA"/>
    <w:rsid w:val="008300D5"/>
    <w:rsid w:val="0083041C"/>
    <w:rsid w:val="00831B01"/>
    <w:rsid w:val="00833D51"/>
    <w:rsid w:val="00835080"/>
    <w:rsid w:val="0083575D"/>
    <w:rsid w:val="0083608A"/>
    <w:rsid w:val="00837D04"/>
    <w:rsid w:val="008401A2"/>
    <w:rsid w:val="00840DD7"/>
    <w:rsid w:val="0084191D"/>
    <w:rsid w:val="008423A1"/>
    <w:rsid w:val="008450F8"/>
    <w:rsid w:val="00845514"/>
    <w:rsid w:val="00846E97"/>
    <w:rsid w:val="008470C2"/>
    <w:rsid w:val="00850682"/>
    <w:rsid w:val="008509BA"/>
    <w:rsid w:val="00850FC2"/>
    <w:rsid w:val="00851535"/>
    <w:rsid w:val="00852CC6"/>
    <w:rsid w:val="008530FB"/>
    <w:rsid w:val="00856396"/>
    <w:rsid w:val="00856FFB"/>
    <w:rsid w:val="008576BB"/>
    <w:rsid w:val="00857F78"/>
    <w:rsid w:val="008600C2"/>
    <w:rsid w:val="0086092A"/>
    <w:rsid w:val="0086099C"/>
    <w:rsid w:val="008609F5"/>
    <w:rsid w:val="00860FF7"/>
    <w:rsid w:val="00861525"/>
    <w:rsid w:val="008618F8"/>
    <w:rsid w:val="00861936"/>
    <w:rsid w:val="00862270"/>
    <w:rsid w:val="00863A55"/>
    <w:rsid w:val="0086452F"/>
    <w:rsid w:val="00864777"/>
    <w:rsid w:val="00864F38"/>
    <w:rsid w:val="00865384"/>
    <w:rsid w:val="008654E9"/>
    <w:rsid w:val="00865BA2"/>
    <w:rsid w:val="008664AD"/>
    <w:rsid w:val="0086663A"/>
    <w:rsid w:val="00867077"/>
    <w:rsid w:val="00867523"/>
    <w:rsid w:val="00871E56"/>
    <w:rsid w:val="00873C0B"/>
    <w:rsid w:val="008749AA"/>
    <w:rsid w:val="00875854"/>
    <w:rsid w:val="00875E2C"/>
    <w:rsid w:val="00877997"/>
    <w:rsid w:val="00880724"/>
    <w:rsid w:val="008811B8"/>
    <w:rsid w:val="00881AAD"/>
    <w:rsid w:val="008822B0"/>
    <w:rsid w:val="00882B1C"/>
    <w:rsid w:val="008850F7"/>
    <w:rsid w:val="00885689"/>
    <w:rsid w:val="008859E8"/>
    <w:rsid w:val="00887D9B"/>
    <w:rsid w:val="00890C48"/>
    <w:rsid w:val="00891378"/>
    <w:rsid w:val="00891880"/>
    <w:rsid w:val="00893BA3"/>
    <w:rsid w:val="00894EF9"/>
    <w:rsid w:val="00894FB7"/>
    <w:rsid w:val="00895005"/>
    <w:rsid w:val="008958A2"/>
    <w:rsid w:val="00895EDB"/>
    <w:rsid w:val="0089759A"/>
    <w:rsid w:val="008A0315"/>
    <w:rsid w:val="008A0EBB"/>
    <w:rsid w:val="008A1950"/>
    <w:rsid w:val="008A3275"/>
    <w:rsid w:val="008A3D59"/>
    <w:rsid w:val="008A44EA"/>
    <w:rsid w:val="008A47FD"/>
    <w:rsid w:val="008A5DA1"/>
    <w:rsid w:val="008A5E91"/>
    <w:rsid w:val="008A6841"/>
    <w:rsid w:val="008A6BA9"/>
    <w:rsid w:val="008A72AB"/>
    <w:rsid w:val="008B137B"/>
    <w:rsid w:val="008B1CD2"/>
    <w:rsid w:val="008B1E03"/>
    <w:rsid w:val="008B498E"/>
    <w:rsid w:val="008B4B7B"/>
    <w:rsid w:val="008B6251"/>
    <w:rsid w:val="008B68D5"/>
    <w:rsid w:val="008B7396"/>
    <w:rsid w:val="008B7575"/>
    <w:rsid w:val="008C275D"/>
    <w:rsid w:val="008C3253"/>
    <w:rsid w:val="008C3411"/>
    <w:rsid w:val="008C348A"/>
    <w:rsid w:val="008C3A2D"/>
    <w:rsid w:val="008C4108"/>
    <w:rsid w:val="008C53A3"/>
    <w:rsid w:val="008C6528"/>
    <w:rsid w:val="008C6A31"/>
    <w:rsid w:val="008D033F"/>
    <w:rsid w:val="008D06B0"/>
    <w:rsid w:val="008D1685"/>
    <w:rsid w:val="008D16A6"/>
    <w:rsid w:val="008D1F5F"/>
    <w:rsid w:val="008D5F93"/>
    <w:rsid w:val="008D6854"/>
    <w:rsid w:val="008D7446"/>
    <w:rsid w:val="008D7709"/>
    <w:rsid w:val="008E090B"/>
    <w:rsid w:val="008E1B3C"/>
    <w:rsid w:val="008E1D1D"/>
    <w:rsid w:val="008E30AE"/>
    <w:rsid w:val="008E3816"/>
    <w:rsid w:val="008E4397"/>
    <w:rsid w:val="008E4689"/>
    <w:rsid w:val="008E61E0"/>
    <w:rsid w:val="008E6A8C"/>
    <w:rsid w:val="008E72FC"/>
    <w:rsid w:val="008F17F8"/>
    <w:rsid w:val="008F2EE0"/>
    <w:rsid w:val="008F4BB2"/>
    <w:rsid w:val="008F5022"/>
    <w:rsid w:val="008F5EC8"/>
    <w:rsid w:val="008F6806"/>
    <w:rsid w:val="00900829"/>
    <w:rsid w:val="009029BB"/>
    <w:rsid w:val="00903CDB"/>
    <w:rsid w:val="00903D8B"/>
    <w:rsid w:val="0090440F"/>
    <w:rsid w:val="00905464"/>
    <w:rsid w:val="009057F5"/>
    <w:rsid w:val="009073FE"/>
    <w:rsid w:val="00907474"/>
    <w:rsid w:val="00907956"/>
    <w:rsid w:val="00907B07"/>
    <w:rsid w:val="009105A1"/>
    <w:rsid w:val="00910750"/>
    <w:rsid w:val="00912346"/>
    <w:rsid w:val="009139A7"/>
    <w:rsid w:val="00913B63"/>
    <w:rsid w:val="00913DF6"/>
    <w:rsid w:val="00914110"/>
    <w:rsid w:val="009147AB"/>
    <w:rsid w:val="00915E31"/>
    <w:rsid w:val="00915EFC"/>
    <w:rsid w:val="00917313"/>
    <w:rsid w:val="0092009C"/>
    <w:rsid w:val="009207AA"/>
    <w:rsid w:val="00920E4B"/>
    <w:rsid w:val="009210B2"/>
    <w:rsid w:val="00921DDC"/>
    <w:rsid w:val="00922EAF"/>
    <w:rsid w:val="00923B77"/>
    <w:rsid w:val="00925C86"/>
    <w:rsid w:val="00925F1C"/>
    <w:rsid w:val="009263CF"/>
    <w:rsid w:val="0092692C"/>
    <w:rsid w:val="00926A99"/>
    <w:rsid w:val="00926BA0"/>
    <w:rsid w:val="00927E54"/>
    <w:rsid w:val="00930452"/>
    <w:rsid w:val="009319E2"/>
    <w:rsid w:val="00933EFF"/>
    <w:rsid w:val="00933F6B"/>
    <w:rsid w:val="0093464A"/>
    <w:rsid w:val="00935AA6"/>
    <w:rsid w:val="0093738B"/>
    <w:rsid w:val="00937966"/>
    <w:rsid w:val="009401A3"/>
    <w:rsid w:val="00940539"/>
    <w:rsid w:val="00941784"/>
    <w:rsid w:val="00942749"/>
    <w:rsid w:val="00943478"/>
    <w:rsid w:val="009437EF"/>
    <w:rsid w:val="00943BFA"/>
    <w:rsid w:val="00944CD5"/>
    <w:rsid w:val="00944E4F"/>
    <w:rsid w:val="00945FDC"/>
    <w:rsid w:val="00946DAE"/>
    <w:rsid w:val="00950CAF"/>
    <w:rsid w:val="0095285C"/>
    <w:rsid w:val="00952DF5"/>
    <w:rsid w:val="00952E56"/>
    <w:rsid w:val="0095334E"/>
    <w:rsid w:val="00954392"/>
    <w:rsid w:val="00954548"/>
    <w:rsid w:val="00954DCB"/>
    <w:rsid w:val="00955FEE"/>
    <w:rsid w:val="0095757E"/>
    <w:rsid w:val="009576C0"/>
    <w:rsid w:val="00961035"/>
    <w:rsid w:val="009619AB"/>
    <w:rsid w:val="00963A71"/>
    <w:rsid w:val="009670EF"/>
    <w:rsid w:val="0096744C"/>
    <w:rsid w:val="00967808"/>
    <w:rsid w:val="00970146"/>
    <w:rsid w:val="009712ED"/>
    <w:rsid w:val="009728ED"/>
    <w:rsid w:val="0097302B"/>
    <w:rsid w:val="009736BE"/>
    <w:rsid w:val="00973A0C"/>
    <w:rsid w:val="00973D3A"/>
    <w:rsid w:val="009765A5"/>
    <w:rsid w:val="00976811"/>
    <w:rsid w:val="00977B13"/>
    <w:rsid w:val="00977B34"/>
    <w:rsid w:val="00980AE1"/>
    <w:rsid w:val="009817DE"/>
    <w:rsid w:val="00985204"/>
    <w:rsid w:val="009859B2"/>
    <w:rsid w:val="00985B8E"/>
    <w:rsid w:val="00986A0F"/>
    <w:rsid w:val="009870E2"/>
    <w:rsid w:val="0099040B"/>
    <w:rsid w:val="009905C6"/>
    <w:rsid w:val="0099130B"/>
    <w:rsid w:val="00991AA0"/>
    <w:rsid w:val="009920ED"/>
    <w:rsid w:val="00992611"/>
    <w:rsid w:val="00992D90"/>
    <w:rsid w:val="00992DA4"/>
    <w:rsid w:val="009949A3"/>
    <w:rsid w:val="00994BA0"/>
    <w:rsid w:val="00997B52"/>
    <w:rsid w:val="00997D3C"/>
    <w:rsid w:val="00997F26"/>
    <w:rsid w:val="009A0EDE"/>
    <w:rsid w:val="009A109A"/>
    <w:rsid w:val="009A1270"/>
    <w:rsid w:val="009A1BDE"/>
    <w:rsid w:val="009A453D"/>
    <w:rsid w:val="009A6CDB"/>
    <w:rsid w:val="009A7645"/>
    <w:rsid w:val="009B1261"/>
    <w:rsid w:val="009B213C"/>
    <w:rsid w:val="009B25F5"/>
    <w:rsid w:val="009B2AEA"/>
    <w:rsid w:val="009B379D"/>
    <w:rsid w:val="009B3CFA"/>
    <w:rsid w:val="009B3FDD"/>
    <w:rsid w:val="009B4C36"/>
    <w:rsid w:val="009B4F53"/>
    <w:rsid w:val="009B4F59"/>
    <w:rsid w:val="009B4FFE"/>
    <w:rsid w:val="009B515D"/>
    <w:rsid w:val="009B5A62"/>
    <w:rsid w:val="009B5A98"/>
    <w:rsid w:val="009B5BBF"/>
    <w:rsid w:val="009B61C8"/>
    <w:rsid w:val="009B7B69"/>
    <w:rsid w:val="009B7C59"/>
    <w:rsid w:val="009C0B64"/>
    <w:rsid w:val="009C103C"/>
    <w:rsid w:val="009C51A6"/>
    <w:rsid w:val="009C586C"/>
    <w:rsid w:val="009C652D"/>
    <w:rsid w:val="009C7662"/>
    <w:rsid w:val="009C78A4"/>
    <w:rsid w:val="009C7EF8"/>
    <w:rsid w:val="009D069A"/>
    <w:rsid w:val="009D144D"/>
    <w:rsid w:val="009D203B"/>
    <w:rsid w:val="009D21C4"/>
    <w:rsid w:val="009D38A1"/>
    <w:rsid w:val="009D3A7D"/>
    <w:rsid w:val="009D4543"/>
    <w:rsid w:val="009D5149"/>
    <w:rsid w:val="009D5E70"/>
    <w:rsid w:val="009D5E89"/>
    <w:rsid w:val="009D617E"/>
    <w:rsid w:val="009D677B"/>
    <w:rsid w:val="009D6E31"/>
    <w:rsid w:val="009D7991"/>
    <w:rsid w:val="009D7D41"/>
    <w:rsid w:val="009E1D48"/>
    <w:rsid w:val="009E39F5"/>
    <w:rsid w:val="009E3B3C"/>
    <w:rsid w:val="009E3C60"/>
    <w:rsid w:val="009E4FFB"/>
    <w:rsid w:val="009E538F"/>
    <w:rsid w:val="009E6BDF"/>
    <w:rsid w:val="009E748E"/>
    <w:rsid w:val="009E78B5"/>
    <w:rsid w:val="009F05D7"/>
    <w:rsid w:val="009F0A5E"/>
    <w:rsid w:val="009F1658"/>
    <w:rsid w:val="009F1854"/>
    <w:rsid w:val="009F1FD3"/>
    <w:rsid w:val="009F2B65"/>
    <w:rsid w:val="009F3337"/>
    <w:rsid w:val="009F44FC"/>
    <w:rsid w:val="009F529B"/>
    <w:rsid w:val="009F5A7C"/>
    <w:rsid w:val="009F6423"/>
    <w:rsid w:val="009F64E4"/>
    <w:rsid w:val="009F7FE5"/>
    <w:rsid w:val="00A00F68"/>
    <w:rsid w:val="00A0128B"/>
    <w:rsid w:val="00A0153A"/>
    <w:rsid w:val="00A022E6"/>
    <w:rsid w:val="00A02B58"/>
    <w:rsid w:val="00A033BC"/>
    <w:rsid w:val="00A04017"/>
    <w:rsid w:val="00A04724"/>
    <w:rsid w:val="00A04848"/>
    <w:rsid w:val="00A05128"/>
    <w:rsid w:val="00A05183"/>
    <w:rsid w:val="00A05BF7"/>
    <w:rsid w:val="00A064E8"/>
    <w:rsid w:val="00A07B47"/>
    <w:rsid w:val="00A10135"/>
    <w:rsid w:val="00A123CB"/>
    <w:rsid w:val="00A12A5A"/>
    <w:rsid w:val="00A12C70"/>
    <w:rsid w:val="00A138D3"/>
    <w:rsid w:val="00A146BF"/>
    <w:rsid w:val="00A15F03"/>
    <w:rsid w:val="00A16F0C"/>
    <w:rsid w:val="00A17CD0"/>
    <w:rsid w:val="00A205A4"/>
    <w:rsid w:val="00A214B6"/>
    <w:rsid w:val="00A21C76"/>
    <w:rsid w:val="00A2266B"/>
    <w:rsid w:val="00A22C03"/>
    <w:rsid w:val="00A23919"/>
    <w:rsid w:val="00A241EF"/>
    <w:rsid w:val="00A250D9"/>
    <w:rsid w:val="00A26B65"/>
    <w:rsid w:val="00A273BD"/>
    <w:rsid w:val="00A2780C"/>
    <w:rsid w:val="00A27BEA"/>
    <w:rsid w:val="00A27F53"/>
    <w:rsid w:val="00A30E9B"/>
    <w:rsid w:val="00A310DC"/>
    <w:rsid w:val="00A31A4A"/>
    <w:rsid w:val="00A3417D"/>
    <w:rsid w:val="00A34765"/>
    <w:rsid w:val="00A347AC"/>
    <w:rsid w:val="00A3560A"/>
    <w:rsid w:val="00A357A9"/>
    <w:rsid w:val="00A3597C"/>
    <w:rsid w:val="00A35C5A"/>
    <w:rsid w:val="00A365E6"/>
    <w:rsid w:val="00A37589"/>
    <w:rsid w:val="00A40D48"/>
    <w:rsid w:val="00A41632"/>
    <w:rsid w:val="00A43883"/>
    <w:rsid w:val="00A44877"/>
    <w:rsid w:val="00A44956"/>
    <w:rsid w:val="00A4523A"/>
    <w:rsid w:val="00A45293"/>
    <w:rsid w:val="00A45412"/>
    <w:rsid w:val="00A46563"/>
    <w:rsid w:val="00A46691"/>
    <w:rsid w:val="00A46EBC"/>
    <w:rsid w:val="00A4748F"/>
    <w:rsid w:val="00A5034C"/>
    <w:rsid w:val="00A50564"/>
    <w:rsid w:val="00A53681"/>
    <w:rsid w:val="00A53E48"/>
    <w:rsid w:val="00A54F4B"/>
    <w:rsid w:val="00A55E33"/>
    <w:rsid w:val="00A57144"/>
    <w:rsid w:val="00A60189"/>
    <w:rsid w:val="00A60383"/>
    <w:rsid w:val="00A606E6"/>
    <w:rsid w:val="00A60FD4"/>
    <w:rsid w:val="00A615DE"/>
    <w:rsid w:val="00A628C7"/>
    <w:rsid w:val="00A6298F"/>
    <w:rsid w:val="00A63479"/>
    <w:rsid w:val="00A6433A"/>
    <w:rsid w:val="00A67934"/>
    <w:rsid w:val="00A67F19"/>
    <w:rsid w:val="00A703A7"/>
    <w:rsid w:val="00A70C9B"/>
    <w:rsid w:val="00A71DB3"/>
    <w:rsid w:val="00A727B9"/>
    <w:rsid w:val="00A72959"/>
    <w:rsid w:val="00A72D29"/>
    <w:rsid w:val="00A73270"/>
    <w:rsid w:val="00A75930"/>
    <w:rsid w:val="00A765D9"/>
    <w:rsid w:val="00A76D79"/>
    <w:rsid w:val="00A77515"/>
    <w:rsid w:val="00A80489"/>
    <w:rsid w:val="00A8198B"/>
    <w:rsid w:val="00A81DB0"/>
    <w:rsid w:val="00A84DDC"/>
    <w:rsid w:val="00A84E35"/>
    <w:rsid w:val="00A85CB6"/>
    <w:rsid w:val="00A85D4F"/>
    <w:rsid w:val="00A860B5"/>
    <w:rsid w:val="00A86932"/>
    <w:rsid w:val="00A86CC5"/>
    <w:rsid w:val="00A870E3"/>
    <w:rsid w:val="00A90AB8"/>
    <w:rsid w:val="00A90C6C"/>
    <w:rsid w:val="00A91160"/>
    <w:rsid w:val="00A9125D"/>
    <w:rsid w:val="00A91910"/>
    <w:rsid w:val="00A91BC5"/>
    <w:rsid w:val="00A94837"/>
    <w:rsid w:val="00A95710"/>
    <w:rsid w:val="00A96127"/>
    <w:rsid w:val="00A96626"/>
    <w:rsid w:val="00A97754"/>
    <w:rsid w:val="00A97F94"/>
    <w:rsid w:val="00AA016D"/>
    <w:rsid w:val="00AA02DE"/>
    <w:rsid w:val="00AA18C9"/>
    <w:rsid w:val="00AA1BCE"/>
    <w:rsid w:val="00AA241F"/>
    <w:rsid w:val="00AA2C11"/>
    <w:rsid w:val="00AA3EB3"/>
    <w:rsid w:val="00AA4418"/>
    <w:rsid w:val="00AA4BBA"/>
    <w:rsid w:val="00AA4CE6"/>
    <w:rsid w:val="00AA542C"/>
    <w:rsid w:val="00AA5470"/>
    <w:rsid w:val="00AA582D"/>
    <w:rsid w:val="00AA64F5"/>
    <w:rsid w:val="00AA6E3E"/>
    <w:rsid w:val="00AA7CD6"/>
    <w:rsid w:val="00AA7CEF"/>
    <w:rsid w:val="00AB2612"/>
    <w:rsid w:val="00AB3932"/>
    <w:rsid w:val="00AB45FA"/>
    <w:rsid w:val="00AB5440"/>
    <w:rsid w:val="00AB6112"/>
    <w:rsid w:val="00AB650D"/>
    <w:rsid w:val="00AB6E9B"/>
    <w:rsid w:val="00AB7CF3"/>
    <w:rsid w:val="00AB7F78"/>
    <w:rsid w:val="00AC003C"/>
    <w:rsid w:val="00AC039F"/>
    <w:rsid w:val="00AC0460"/>
    <w:rsid w:val="00AC0AE5"/>
    <w:rsid w:val="00AC1FAD"/>
    <w:rsid w:val="00AC2EC8"/>
    <w:rsid w:val="00AC38F8"/>
    <w:rsid w:val="00AC39D4"/>
    <w:rsid w:val="00AC5B5B"/>
    <w:rsid w:val="00AC5DF1"/>
    <w:rsid w:val="00AC77D3"/>
    <w:rsid w:val="00AC78C5"/>
    <w:rsid w:val="00AC7F1E"/>
    <w:rsid w:val="00AD0FD1"/>
    <w:rsid w:val="00AD1378"/>
    <w:rsid w:val="00AD1C6C"/>
    <w:rsid w:val="00AD37D2"/>
    <w:rsid w:val="00AD39AF"/>
    <w:rsid w:val="00AD3B0A"/>
    <w:rsid w:val="00AD586B"/>
    <w:rsid w:val="00AD6090"/>
    <w:rsid w:val="00AD630D"/>
    <w:rsid w:val="00AD780F"/>
    <w:rsid w:val="00AE0552"/>
    <w:rsid w:val="00AE1D04"/>
    <w:rsid w:val="00AE1E27"/>
    <w:rsid w:val="00AE3A6F"/>
    <w:rsid w:val="00AE4C3E"/>
    <w:rsid w:val="00AE533F"/>
    <w:rsid w:val="00AE59AF"/>
    <w:rsid w:val="00AE5B7E"/>
    <w:rsid w:val="00AE5BCD"/>
    <w:rsid w:val="00AE63D3"/>
    <w:rsid w:val="00AE6404"/>
    <w:rsid w:val="00AF108D"/>
    <w:rsid w:val="00AF1927"/>
    <w:rsid w:val="00AF2041"/>
    <w:rsid w:val="00AF284F"/>
    <w:rsid w:val="00AF2976"/>
    <w:rsid w:val="00AF3E94"/>
    <w:rsid w:val="00AF4717"/>
    <w:rsid w:val="00AF5280"/>
    <w:rsid w:val="00AF547E"/>
    <w:rsid w:val="00AF65B9"/>
    <w:rsid w:val="00AF6FDA"/>
    <w:rsid w:val="00AF71E6"/>
    <w:rsid w:val="00B0025E"/>
    <w:rsid w:val="00B002AC"/>
    <w:rsid w:val="00B005E6"/>
    <w:rsid w:val="00B00A56"/>
    <w:rsid w:val="00B00EF6"/>
    <w:rsid w:val="00B0113B"/>
    <w:rsid w:val="00B0178F"/>
    <w:rsid w:val="00B01822"/>
    <w:rsid w:val="00B02688"/>
    <w:rsid w:val="00B02EE8"/>
    <w:rsid w:val="00B04969"/>
    <w:rsid w:val="00B04D3F"/>
    <w:rsid w:val="00B04FD6"/>
    <w:rsid w:val="00B06DEA"/>
    <w:rsid w:val="00B06E38"/>
    <w:rsid w:val="00B07750"/>
    <w:rsid w:val="00B07FE9"/>
    <w:rsid w:val="00B105EF"/>
    <w:rsid w:val="00B10859"/>
    <w:rsid w:val="00B10958"/>
    <w:rsid w:val="00B10A2D"/>
    <w:rsid w:val="00B10C1E"/>
    <w:rsid w:val="00B10F33"/>
    <w:rsid w:val="00B1272F"/>
    <w:rsid w:val="00B12BD4"/>
    <w:rsid w:val="00B14481"/>
    <w:rsid w:val="00B221FD"/>
    <w:rsid w:val="00B222F7"/>
    <w:rsid w:val="00B22FD0"/>
    <w:rsid w:val="00B23246"/>
    <w:rsid w:val="00B23A52"/>
    <w:rsid w:val="00B23FE3"/>
    <w:rsid w:val="00B24201"/>
    <w:rsid w:val="00B24958"/>
    <w:rsid w:val="00B24A74"/>
    <w:rsid w:val="00B24EF0"/>
    <w:rsid w:val="00B25259"/>
    <w:rsid w:val="00B25447"/>
    <w:rsid w:val="00B2585C"/>
    <w:rsid w:val="00B25D8B"/>
    <w:rsid w:val="00B25F0F"/>
    <w:rsid w:val="00B3268D"/>
    <w:rsid w:val="00B32912"/>
    <w:rsid w:val="00B351A9"/>
    <w:rsid w:val="00B355DF"/>
    <w:rsid w:val="00B3569F"/>
    <w:rsid w:val="00B35839"/>
    <w:rsid w:val="00B3630F"/>
    <w:rsid w:val="00B36590"/>
    <w:rsid w:val="00B36A6F"/>
    <w:rsid w:val="00B373FC"/>
    <w:rsid w:val="00B37523"/>
    <w:rsid w:val="00B37851"/>
    <w:rsid w:val="00B41077"/>
    <w:rsid w:val="00B41E70"/>
    <w:rsid w:val="00B42C2F"/>
    <w:rsid w:val="00B43304"/>
    <w:rsid w:val="00B43D75"/>
    <w:rsid w:val="00B44289"/>
    <w:rsid w:val="00B45842"/>
    <w:rsid w:val="00B4660D"/>
    <w:rsid w:val="00B4729D"/>
    <w:rsid w:val="00B5021A"/>
    <w:rsid w:val="00B50595"/>
    <w:rsid w:val="00B51FC4"/>
    <w:rsid w:val="00B52A2F"/>
    <w:rsid w:val="00B52C67"/>
    <w:rsid w:val="00B543C0"/>
    <w:rsid w:val="00B549DE"/>
    <w:rsid w:val="00B5514C"/>
    <w:rsid w:val="00B56EE1"/>
    <w:rsid w:val="00B56EED"/>
    <w:rsid w:val="00B5728A"/>
    <w:rsid w:val="00B57D22"/>
    <w:rsid w:val="00B60358"/>
    <w:rsid w:val="00B62594"/>
    <w:rsid w:val="00B638B7"/>
    <w:rsid w:val="00B63A9B"/>
    <w:rsid w:val="00B63B09"/>
    <w:rsid w:val="00B640DB"/>
    <w:rsid w:val="00B65C74"/>
    <w:rsid w:val="00B66CFD"/>
    <w:rsid w:val="00B66D99"/>
    <w:rsid w:val="00B70441"/>
    <w:rsid w:val="00B706F5"/>
    <w:rsid w:val="00B71581"/>
    <w:rsid w:val="00B7164B"/>
    <w:rsid w:val="00B71E31"/>
    <w:rsid w:val="00B71F35"/>
    <w:rsid w:val="00B7277A"/>
    <w:rsid w:val="00B73806"/>
    <w:rsid w:val="00B73F1F"/>
    <w:rsid w:val="00B74375"/>
    <w:rsid w:val="00B75C33"/>
    <w:rsid w:val="00B7607A"/>
    <w:rsid w:val="00B76BC4"/>
    <w:rsid w:val="00B772A2"/>
    <w:rsid w:val="00B805B1"/>
    <w:rsid w:val="00B8150C"/>
    <w:rsid w:val="00B82714"/>
    <w:rsid w:val="00B82763"/>
    <w:rsid w:val="00B84027"/>
    <w:rsid w:val="00B84AAF"/>
    <w:rsid w:val="00B85ED2"/>
    <w:rsid w:val="00B86AAA"/>
    <w:rsid w:val="00B901F3"/>
    <w:rsid w:val="00B90C1E"/>
    <w:rsid w:val="00B927B8"/>
    <w:rsid w:val="00B9282D"/>
    <w:rsid w:val="00B9312B"/>
    <w:rsid w:val="00B9376B"/>
    <w:rsid w:val="00B93DEB"/>
    <w:rsid w:val="00B94744"/>
    <w:rsid w:val="00B94F42"/>
    <w:rsid w:val="00B952B7"/>
    <w:rsid w:val="00B954A7"/>
    <w:rsid w:val="00B9693B"/>
    <w:rsid w:val="00B97579"/>
    <w:rsid w:val="00B97600"/>
    <w:rsid w:val="00B97B5D"/>
    <w:rsid w:val="00BA06E0"/>
    <w:rsid w:val="00BA1A45"/>
    <w:rsid w:val="00BA257B"/>
    <w:rsid w:val="00BA3B6C"/>
    <w:rsid w:val="00BA3F80"/>
    <w:rsid w:val="00BA432B"/>
    <w:rsid w:val="00BA4A28"/>
    <w:rsid w:val="00BA5803"/>
    <w:rsid w:val="00BA6690"/>
    <w:rsid w:val="00BA758B"/>
    <w:rsid w:val="00BA7DE3"/>
    <w:rsid w:val="00BA7E9F"/>
    <w:rsid w:val="00BB02FA"/>
    <w:rsid w:val="00BB0E98"/>
    <w:rsid w:val="00BB18B1"/>
    <w:rsid w:val="00BB291B"/>
    <w:rsid w:val="00BB2E2C"/>
    <w:rsid w:val="00BB2FA4"/>
    <w:rsid w:val="00BB3940"/>
    <w:rsid w:val="00BB4E23"/>
    <w:rsid w:val="00BB5724"/>
    <w:rsid w:val="00BB6EA9"/>
    <w:rsid w:val="00BB729D"/>
    <w:rsid w:val="00BC01FE"/>
    <w:rsid w:val="00BC14BA"/>
    <w:rsid w:val="00BC16C4"/>
    <w:rsid w:val="00BC1826"/>
    <w:rsid w:val="00BC298C"/>
    <w:rsid w:val="00BC2D13"/>
    <w:rsid w:val="00BC2D25"/>
    <w:rsid w:val="00BC3581"/>
    <w:rsid w:val="00BC446A"/>
    <w:rsid w:val="00BC554E"/>
    <w:rsid w:val="00BC6029"/>
    <w:rsid w:val="00BC6036"/>
    <w:rsid w:val="00BC6864"/>
    <w:rsid w:val="00BC7A22"/>
    <w:rsid w:val="00BD1082"/>
    <w:rsid w:val="00BD2F0C"/>
    <w:rsid w:val="00BD335B"/>
    <w:rsid w:val="00BD389C"/>
    <w:rsid w:val="00BD39E2"/>
    <w:rsid w:val="00BD3AD8"/>
    <w:rsid w:val="00BD6552"/>
    <w:rsid w:val="00BD6573"/>
    <w:rsid w:val="00BD693A"/>
    <w:rsid w:val="00BD6B93"/>
    <w:rsid w:val="00BD73BD"/>
    <w:rsid w:val="00BD7C98"/>
    <w:rsid w:val="00BE0148"/>
    <w:rsid w:val="00BE0B0F"/>
    <w:rsid w:val="00BE0D7C"/>
    <w:rsid w:val="00BE1B79"/>
    <w:rsid w:val="00BE2A96"/>
    <w:rsid w:val="00BE3133"/>
    <w:rsid w:val="00BE4429"/>
    <w:rsid w:val="00BE7D8F"/>
    <w:rsid w:val="00BF0D8A"/>
    <w:rsid w:val="00BF1842"/>
    <w:rsid w:val="00BF18D8"/>
    <w:rsid w:val="00BF2C38"/>
    <w:rsid w:val="00BF3E85"/>
    <w:rsid w:val="00BF58AD"/>
    <w:rsid w:val="00BF6800"/>
    <w:rsid w:val="00BF69C2"/>
    <w:rsid w:val="00BF6AD1"/>
    <w:rsid w:val="00BF715F"/>
    <w:rsid w:val="00BF7A0B"/>
    <w:rsid w:val="00BF7EF3"/>
    <w:rsid w:val="00C001BF"/>
    <w:rsid w:val="00C008C6"/>
    <w:rsid w:val="00C01952"/>
    <w:rsid w:val="00C0210D"/>
    <w:rsid w:val="00C0219E"/>
    <w:rsid w:val="00C03361"/>
    <w:rsid w:val="00C03CD5"/>
    <w:rsid w:val="00C04711"/>
    <w:rsid w:val="00C0569F"/>
    <w:rsid w:val="00C05E4D"/>
    <w:rsid w:val="00C07819"/>
    <w:rsid w:val="00C07C14"/>
    <w:rsid w:val="00C10075"/>
    <w:rsid w:val="00C100CA"/>
    <w:rsid w:val="00C102E7"/>
    <w:rsid w:val="00C1049B"/>
    <w:rsid w:val="00C106DC"/>
    <w:rsid w:val="00C11332"/>
    <w:rsid w:val="00C115A9"/>
    <w:rsid w:val="00C1178B"/>
    <w:rsid w:val="00C11BEB"/>
    <w:rsid w:val="00C12045"/>
    <w:rsid w:val="00C1315D"/>
    <w:rsid w:val="00C1463C"/>
    <w:rsid w:val="00C14CE1"/>
    <w:rsid w:val="00C1505F"/>
    <w:rsid w:val="00C15AC6"/>
    <w:rsid w:val="00C16AC4"/>
    <w:rsid w:val="00C16F57"/>
    <w:rsid w:val="00C201B8"/>
    <w:rsid w:val="00C20D23"/>
    <w:rsid w:val="00C210CE"/>
    <w:rsid w:val="00C21ABE"/>
    <w:rsid w:val="00C22B06"/>
    <w:rsid w:val="00C23DA0"/>
    <w:rsid w:val="00C23DE1"/>
    <w:rsid w:val="00C24147"/>
    <w:rsid w:val="00C244AD"/>
    <w:rsid w:val="00C25360"/>
    <w:rsid w:val="00C25899"/>
    <w:rsid w:val="00C269A0"/>
    <w:rsid w:val="00C26E89"/>
    <w:rsid w:val="00C278B3"/>
    <w:rsid w:val="00C30EA4"/>
    <w:rsid w:val="00C312F2"/>
    <w:rsid w:val="00C31F16"/>
    <w:rsid w:val="00C32C5A"/>
    <w:rsid w:val="00C32CCC"/>
    <w:rsid w:val="00C330CE"/>
    <w:rsid w:val="00C3379F"/>
    <w:rsid w:val="00C33CC5"/>
    <w:rsid w:val="00C33FD4"/>
    <w:rsid w:val="00C3482B"/>
    <w:rsid w:val="00C3532D"/>
    <w:rsid w:val="00C3736E"/>
    <w:rsid w:val="00C376A7"/>
    <w:rsid w:val="00C3777D"/>
    <w:rsid w:val="00C37938"/>
    <w:rsid w:val="00C4062E"/>
    <w:rsid w:val="00C40E61"/>
    <w:rsid w:val="00C4182D"/>
    <w:rsid w:val="00C42297"/>
    <w:rsid w:val="00C42C68"/>
    <w:rsid w:val="00C43D6B"/>
    <w:rsid w:val="00C43E3A"/>
    <w:rsid w:val="00C45F3C"/>
    <w:rsid w:val="00C51121"/>
    <w:rsid w:val="00C514FF"/>
    <w:rsid w:val="00C5184F"/>
    <w:rsid w:val="00C51965"/>
    <w:rsid w:val="00C51A34"/>
    <w:rsid w:val="00C52483"/>
    <w:rsid w:val="00C53221"/>
    <w:rsid w:val="00C53791"/>
    <w:rsid w:val="00C53C03"/>
    <w:rsid w:val="00C540A7"/>
    <w:rsid w:val="00C54CFC"/>
    <w:rsid w:val="00C55D11"/>
    <w:rsid w:val="00C55DDF"/>
    <w:rsid w:val="00C60AC0"/>
    <w:rsid w:val="00C60E64"/>
    <w:rsid w:val="00C61CB7"/>
    <w:rsid w:val="00C6417D"/>
    <w:rsid w:val="00C6435F"/>
    <w:rsid w:val="00C64E02"/>
    <w:rsid w:val="00C65369"/>
    <w:rsid w:val="00C66A76"/>
    <w:rsid w:val="00C674BB"/>
    <w:rsid w:val="00C67B15"/>
    <w:rsid w:val="00C70094"/>
    <w:rsid w:val="00C72020"/>
    <w:rsid w:val="00C73348"/>
    <w:rsid w:val="00C73368"/>
    <w:rsid w:val="00C73920"/>
    <w:rsid w:val="00C73C83"/>
    <w:rsid w:val="00C74144"/>
    <w:rsid w:val="00C74852"/>
    <w:rsid w:val="00C74FD7"/>
    <w:rsid w:val="00C750EE"/>
    <w:rsid w:val="00C75181"/>
    <w:rsid w:val="00C75B99"/>
    <w:rsid w:val="00C76EED"/>
    <w:rsid w:val="00C77EF0"/>
    <w:rsid w:val="00C80D95"/>
    <w:rsid w:val="00C81040"/>
    <w:rsid w:val="00C811A7"/>
    <w:rsid w:val="00C81280"/>
    <w:rsid w:val="00C82375"/>
    <w:rsid w:val="00C8342E"/>
    <w:rsid w:val="00C84467"/>
    <w:rsid w:val="00C84BA3"/>
    <w:rsid w:val="00C84D73"/>
    <w:rsid w:val="00C854CB"/>
    <w:rsid w:val="00C8587E"/>
    <w:rsid w:val="00C86517"/>
    <w:rsid w:val="00C86530"/>
    <w:rsid w:val="00C873B1"/>
    <w:rsid w:val="00C93449"/>
    <w:rsid w:val="00C93EF5"/>
    <w:rsid w:val="00C9463D"/>
    <w:rsid w:val="00C959C6"/>
    <w:rsid w:val="00C95B9B"/>
    <w:rsid w:val="00C95C40"/>
    <w:rsid w:val="00C969BF"/>
    <w:rsid w:val="00C96A52"/>
    <w:rsid w:val="00C971F0"/>
    <w:rsid w:val="00C97C44"/>
    <w:rsid w:val="00CA05FA"/>
    <w:rsid w:val="00CA0616"/>
    <w:rsid w:val="00CA06D5"/>
    <w:rsid w:val="00CA239C"/>
    <w:rsid w:val="00CA29EF"/>
    <w:rsid w:val="00CA2DCD"/>
    <w:rsid w:val="00CA385B"/>
    <w:rsid w:val="00CA54B8"/>
    <w:rsid w:val="00CA574C"/>
    <w:rsid w:val="00CA58C7"/>
    <w:rsid w:val="00CA6271"/>
    <w:rsid w:val="00CA6432"/>
    <w:rsid w:val="00CA67BF"/>
    <w:rsid w:val="00CA76C0"/>
    <w:rsid w:val="00CA76CE"/>
    <w:rsid w:val="00CA7D52"/>
    <w:rsid w:val="00CB23FE"/>
    <w:rsid w:val="00CB2F25"/>
    <w:rsid w:val="00CB38B7"/>
    <w:rsid w:val="00CB42FA"/>
    <w:rsid w:val="00CB431F"/>
    <w:rsid w:val="00CB5AB1"/>
    <w:rsid w:val="00CB64BE"/>
    <w:rsid w:val="00CC1C1A"/>
    <w:rsid w:val="00CC2215"/>
    <w:rsid w:val="00CC2CEF"/>
    <w:rsid w:val="00CC2E39"/>
    <w:rsid w:val="00CC38DD"/>
    <w:rsid w:val="00CC4913"/>
    <w:rsid w:val="00CC4924"/>
    <w:rsid w:val="00CC5A08"/>
    <w:rsid w:val="00CC5B47"/>
    <w:rsid w:val="00CC658D"/>
    <w:rsid w:val="00CC69EE"/>
    <w:rsid w:val="00CC78B7"/>
    <w:rsid w:val="00CC7C37"/>
    <w:rsid w:val="00CD0DF8"/>
    <w:rsid w:val="00CD0F8F"/>
    <w:rsid w:val="00CD344F"/>
    <w:rsid w:val="00CD4B3F"/>
    <w:rsid w:val="00CD4E1F"/>
    <w:rsid w:val="00CD52FF"/>
    <w:rsid w:val="00CD6357"/>
    <w:rsid w:val="00CD6728"/>
    <w:rsid w:val="00CD73EC"/>
    <w:rsid w:val="00CE004F"/>
    <w:rsid w:val="00CE21B0"/>
    <w:rsid w:val="00CE2450"/>
    <w:rsid w:val="00CE2E36"/>
    <w:rsid w:val="00CE48DE"/>
    <w:rsid w:val="00CF1453"/>
    <w:rsid w:val="00CF1AEC"/>
    <w:rsid w:val="00CF1C6D"/>
    <w:rsid w:val="00CF20C4"/>
    <w:rsid w:val="00CF282D"/>
    <w:rsid w:val="00CF3292"/>
    <w:rsid w:val="00CF3EB6"/>
    <w:rsid w:val="00CF534F"/>
    <w:rsid w:val="00CF6228"/>
    <w:rsid w:val="00CF700C"/>
    <w:rsid w:val="00D00528"/>
    <w:rsid w:val="00D0076E"/>
    <w:rsid w:val="00D01A1A"/>
    <w:rsid w:val="00D0308A"/>
    <w:rsid w:val="00D03227"/>
    <w:rsid w:val="00D0323E"/>
    <w:rsid w:val="00D03585"/>
    <w:rsid w:val="00D037E3"/>
    <w:rsid w:val="00D03C9A"/>
    <w:rsid w:val="00D03EEA"/>
    <w:rsid w:val="00D06B17"/>
    <w:rsid w:val="00D073D5"/>
    <w:rsid w:val="00D0740B"/>
    <w:rsid w:val="00D101B5"/>
    <w:rsid w:val="00D10746"/>
    <w:rsid w:val="00D10E1D"/>
    <w:rsid w:val="00D115C5"/>
    <w:rsid w:val="00D12BA2"/>
    <w:rsid w:val="00D132F3"/>
    <w:rsid w:val="00D149B8"/>
    <w:rsid w:val="00D16166"/>
    <w:rsid w:val="00D172C4"/>
    <w:rsid w:val="00D17C3F"/>
    <w:rsid w:val="00D2003E"/>
    <w:rsid w:val="00D2022A"/>
    <w:rsid w:val="00D20A8B"/>
    <w:rsid w:val="00D224C3"/>
    <w:rsid w:val="00D22891"/>
    <w:rsid w:val="00D2316E"/>
    <w:rsid w:val="00D23389"/>
    <w:rsid w:val="00D243A8"/>
    <w:rsid w:val="00D261CB"/>
    <w:rsid w:val="00D263A9"/>
    <w:rsid w:val="00D266A4"/>
    <w:rsid w:val="00D30E00"/>
    <w:rsid w:val="00D3139E"/>
    <w:rsid w:val="00D326CC"/>
    <w:rsid w:val="00D3285A"/>
    <w:rsid w:val="00D337AC"/>
    <w:rsid w:val="00D33DC2"/>
    <w:rsid w:val="00D341EC"/>
    <w:rsid w:val="00D35028"/>
    <w:rsid w:val="00D354D5"/>
    <w:rsid w:val="00D3587D"/>
    <w:rsid w:val="00D3597C"/>
    <w:rsid w:val="00D359E2"/>
    <w:rsid w:val="00D35E7C"/>
    <w:rsid w:val="00D37B4C"/>
    <w:rsid w:val="00D40243"/>
    <w:rsid w:val="00D40DE8"/>
    <w:rsid w:val="00D411C8"/>
    <w:rsid w:val="00D424E4"/>
    <w:rsid w:val="00D430CB"/>
    <w:rsid w:val="00D43B28"/>
    <w:rsid w:val="00D43FD3"/>
    <w:rsid w:val="00D45A32"/>
    <w:rsid w:val="00D46170"/>
    <w:rsid w:val="00D463ED"/>
    <w:rsid w:val="00D466A2"/>
    <w:rsid w:val="00D46F49"/>
    <w:rsid w:val="00D51ADE"/>
    <w:rsid w:val="00D51AFC"/>
    <w:rsid w:val="00D5221C"/>
    <w:rsid w:val="00D52470"/>
    <w:rsid w:val="00D53721"/>
    <w:rsid w:val="00D53C5C"/>
    <w:rsid w:val="00D541ED"/>
    <w:rsid w:val="00D54562"/>
    <w:rsid w:val="00D54F7E"/>
    <w:rsid w:val="00D56520"/>
    <w:rsid w:val="00D575FB"/>
    <w:rsid w:val="00D60CEE"/>
    <w:rsid w:val="00D6127E"/>
    <w:rsid w:val="00D62975"/>
    <w:rsid w:val="00D634AC"/>
    <w:rsid w:val="00D64A50"/>
    <w:rsid w:val="00D64CAA"/>
    <w:rsid w:val="00D65694"/>
    <w:rsid w:val="00D66871"/>
    <w:rsid w:val="00D70ECD"/>
    <w:rsid w:val="00D70ED4"/>
    <w:rsid w:val="00D714D6"/>
    <w:rsid w:val="00D7604D"/>
    <w:rsid w:val="00D76395"/>
    <w:rsid w:val="00D7711B"/>
    <w:rsid w:val="00D777EC"/>
    <w:rsid w:val="00D77A3E"/>
    <w:rsid w:val="00D77F63"/>
    <w:rsid w:val="00D805D5"/>
    <w:rsid w:val="00D8153A"/>
    <w:rsid w:val="00D81BDC"/>
    <w:rsid w:val="00D82A31"/>
    <w:rsid w:val="00D840E9"/>
    <w:rsid w:val="00D84EF7"/>
    <w:rsid w:val="00D851CA"/>
    <w:rsid w:val="00D857B1"/>
    <w:rsid w:val="00D85E41"/>
    <w:rsid w:val="00D872CF"/>
    <w:rsid w:val="00D87CF8"/>
    <w:rsid w:val="00D910F1"/>
    <w:rsid w:val="00D91E3C"/>
    <w:rsid w:val="00D92189"/>
    <w:rsid w:val="00D93B9E"/>
    <w:rsid w:val="00D93C7C"/>
    <w:rsid w:val="00D93D0D"/>
    <w:rsid w:val="00D947B9"/>
    <w:rsid w:val="00D94AC0"/>
    <w:rsid w:val="00D9513B"/>
    <w:rsid w:val="00D95A15"/>
    <w:rsid w:val="00D960B1"/>
    <w:rsid w:val="00D97B39"/>
    <w:rsid w:val="00D97CAC"/>
    <w:rsid w:val="00DA047B"/>
    <w:rsid w:val="00DA0947"/>
    <w:rsid w:val="00DA094B"/>
    <w:rsid w:val="00DA15E7"/>
    <w:rsid w:val="00DA16AB"/>
    <w:rsid w:val="00DA2B25"/>
    <w:rsid w:val="00DA2FC0"/>
    <w:rsid w:val="00DA3DCB"/>
    <w:rsid w:val="00DA4147"/>
    <w:rsid w:val="00DA5467"/>
    <w:rsid w:val="00DA5C51"/>
    <w:rsid w:val="00DA6434"/>
    <w:rsid w:val="00DA6586"/>
    <w:rsid w:val="00DA730A"/>
    <w:rsid w:val="00DA7643"/>
    <w:rsid w:val="00DA7CE5"/>
    <w:rsid w:val="00DA7EC5"/>
    <w:rsid w:val="00DB087F"/>
    <w:rsid w:val="00DB0AD9"/>
    <w:rsid w:val="00DB0D6C"/>
    <w:rsid w:val="00DB1530"/>
    <w:rsid w:val="00DB3248"/>
    <w:rsid w:val="00DB46E8"/>
    <w:rsid w:val="00DB5454"/>
    <w:rsid w:val="00DB5765"/>
    <w:rsid w:val="00DB58A1"/>
    <w:rsid w:val="00DB6715"/>
    <w:rsid w:val="00DB691D"/>
    <w:rsid w:val="00DB7132"/>
    <w:rsid w:val="00DB744C"/>
    <w:rsid w:val="00DB7DB5"/>
    <w:rsid w:val="00DC0192"/>
    <w:rsid w:val="00DC0F12"/>
    <w:rsid w:val="00DC4A4D"/>
    <w:rsid w:val="00DC4B92"/>
    <w:rsid w:val="00DC5DE2"/>
    <w:rsid w:val="00DC6663"/>
    <w:rsid w:val="00DC7A28"/>
    <w:rsid w:val="00DC7FFB"/>
    <w:rsid w:val="00DD0062"/>
    <w:rsid w:val="00DD04EA"/>
    <w:rsid w:val="00DD0AA0"/>
    <w:rsid w:val="00DD1362"/>
    <w:rsid w:val="00DD297E"/>
    <w:rsid w:val="00DD3E04"/>
    <w:rsid w:val="00DD3EED"/>
    <w:rsid w:val="00DD4931"/>
    <w:rsid w:val="00DD53BD"/>
    <w:rsid w:val="00DD5A71"/>
    <w:rsid w:val="00DD6400"/>
    <w:rsid w:val="00DD6D3C"/>
    <w:rsid w:val="00DE08DA"/>
    <w:rsid w:val="00DE0DEC"/>
    <w:rsid w:val="00DE0F3A"/>
    <w:rsid w:val="00DE23CB"/>
    <w:rsid w:val="00DE25DA"/>
    <w:rsid w:val="00DE27F1"/>
    <w:rsid w:val="00DE457E"/>
    <w:rsid w:val="00DE5B19"/>
    <w:rsid w:val="00DE5D78"/>
    <w:rsid w:val="00DE61E3"/>
    <w:rsid w:val="00DE6E1E"/>
    <w:rsid w:val="00DE7C76"/>
    <w:rsid w:val="00DF0832"/>
    <w:rsid w:val="00DF0E19"/>
    <w:rsid w:val="00DF2E2D"/>
    <w:rsid w:val="00DF314D"/>
    <w:rsid w:val="00DF4106"/>
    <w:rsid w:val="00DF54A6"/>
    <w:rsid w:val="00DF5F93"/>
    <w:rsid w:val="00DF6AD1"/>
    <w:rsid w:val="00DF6B7D"/>
    <w:rsid w:val="00DF6C2E"/>
    <w:rsid w:val="00E0053F"/>
    <w:rsid w:val="00E01D02"/>
    <w:rsid w:val="00E0230D"/>
    <w:rsid w:val="00E02F9A"/>
    <w:rsid w:val="00E030B9"/>
    <w:rsid w:val="00E0344E"/>
    <w:rsid w:val="00E03C5A"/>
    <w:rsid w:val="00E0459E"/>
    <w:rsid w:val="00E04BC5"/>
    <w:rsid w:val="00E053E5"/>
    <w:rsid w:val="00E062B7"/>
    <w:rsid w:val="00E07432"/>
    <w:rsid w:val="00E07C82"/>
    <w:rsid w:val="00E07CD0"/>
    <w:rsid w:val="00E07F46"/>
    <w:rsid w:val="00E121A4"/>
    <w:rsid w:val="00E12893"/>
    <w:rsid w:val="00E12E88"/>
    <w:rsid w:val="00E141B1"/>
    <w:rsid w:val="00E14B01"/>
    <w:rsid w:val="00E153E5"/>
    <w:rsid w:val="00E168B5"/>
    <w:rsid w:val="00E16F41"/>
    <w:rsid w:val="00E209E0"/>
    <w:rsid w:val="00E2173C"/>
    <w:rsid w:val="00E22D51"/>
    <w:rsid w:val="00E245DF"/>
    <w:rsid w:val="00E24659"/>
    <w:rsid w:val="00E246C6"/>
    <w:rsid w:val="00E24AD8"/>
    <w:rsid w:val="00E2799D"/>
    <w:rsid w:val="00E27C0B"/>
    <w:rsid w:val="00E3002F"/>
    <w:rsid w:val="00E30774"/>
    <w:rsid w:val="00E30971"/>
    <w:rsid w:val="00E30975"/>
    <w:rsid w:val="00E3446A"/>
    <w:rsid w:val="00E34642"/>
    <w:rsid w:val="00E34795"/>
    <w:rsid w:val="00E34B6C"/>
    <w:rsid w:val="00E35442"/>
    <w:rsid w:val="00E356A3"/>
    <w:rsid w:val="00E3588A"/>
    <w:rsid w:val="00E35C88"/>
    <w:rsid w:val="00E35E4E"/>
    <w:rsid w:val="00E3657D"/>
    <w:rsid w:val="00E400DD"/>
    <w:rsid w:val="00E4170F"/>
    <w:rsid w:val="00E41AAB"/>
    <w:rsid w:val="00E42C97"/>
    <w:rsid w:val="00E43194"/>
    <w:rsid w:val="00E4438E"/>
    <w:rsid w:val="00E445CA"/>
    <w:rsid w:val="00E44BC3"/>
    <w:rsid w:val="00E4558C"/>
    <w:rsid w:val="00E45732"/>
    <w:rsid w:val="00E4577A"/>
    <w:rsid w:val="00E471D6"/>
    <w:rsid w:val="00E50330"/>
    <w:rsid w:val="00E514B5"/>
    <w:rsid w:val="00E52E9A"/>
    <w:rsid w:val="00E540FE"/>
    <w:rsid w:val="00E55038"/>
    <w:rsid w:val="00E57555"/>
    <w:rsid w:val="00E61621"/>
    <w:rsid w:val="00E619D8"/>
    <w:rsid w:val="00E62A16"/>
    <w:rsid w:val="00E6383A"/>
    <w:rsid w:val="00E65CD8"/>
    <w:rsid w:val="00E6729E"/>
    <w:rsid w:val="00E70019"/>
    <w:rsid w:val="00E70A6F"/>
    <w:rsid w:val="00E70C91"/>
    <w:rsid w:val="00E70DFD"/>
    <w:rsid w:val="00E71221"/>
    <w:rsid w:val="00E71EBF"/>
    <w:rsid w:val="00E7386C"/>
    <w:rsid w:val="00E73EF3"/>
    <w:rsid w:val="00E74EAD"/>
    <w:rsid w:val="00E7694F"/>
    <w:rsid w:val="00E76EF6"/>
    <w:rsid w:val="00E77187"/>
    <w:rsid w:val="00E77453"/>
    <w:rsid w:val="00E80299"/>
    <w:rsid w:val="00E8081C"/>
    <w:rsid w:val="00E8152D"/>
    <w:rsid w:val="00E81D0A"/>
    <w:rsid w:val="00E82AFC"/>
    <w:rsid w:val="00E83B66"/>
    <w:rsid w:val="00E83F42"/>
    <w:rsid w:val="00E85175"/>
    <w:rsid w:val="00E866E7"/>
    <w:rsid w:val="00E86BE8"/>
    <w:rsid w:val="00E901BB"/>
    <w:rsid w:val="00E92ACE"/>
    <w:rsid w:val="00E92CC5"/>
    <w:rsid w:val="00E92D49"/>
    <w:rsid w:val="00E9388A"/>
    <w:rsid w:val="00E93A46"/>
    <w:rsid w:val="00E93BD4"/>
    <w:rsid w:val="00E94594"/>
    <w:rsid w:val="00EA0B82"/>
    <w:rsid w:val="00EA0D0C"/>
    <w:rsid w:val="00EA0F14"/>
    <w:rsid w:val="00EA176D"/>
    <w:rsid w:val="00EA2148"/>
    <w:rsid w:val="00EA25BC"/>
    <w:rsid w:val="00EA29A2"/>
    <w:rsid w:val="00EA2FF2"/>
    <w:rsid w:val="00EA4509"/>
    <w:rsid w:val="00EA5F73"/>
    <w:rsid w:val="00EA63DE"/>
    <w:rsid w:val="00EB047F"/>
    <w:rsid w:val="00EB0FF7"/>
    <w:rsid w:val="00EB1FB4"/>
    <w:rsid w:val="00EB23B0"/>
    <w:rsid w:val="00EB255A"/>
    <w:rsid w:val="00EB26A4"/>
    <w:rsid w:val="00EB4223"/>
    <w:rsid w:val="00EB5FD9"/>
    <w:rsid w:val="00EB65B9"/>
    <w:rsid w:val="00EB7050"/>
    <w:rsid w:val="00EB7E4D"/>
    <w:rsid w:val="00EB7F82"/>
    <w:rsid w:val="00EC2824"/>
    <w:rsid w:val="00EC2BDB"/>
    <w:rsid w:val="00EC2CD1"/>
    <w:rsid w:val="00EC400A"/>
    <w:rsid w:val="00EC4916"/>
    <w:rsid w:val="00EC4E0F"/>
    <w:rsid w:val="00EC4EDB"/>
    <w:rsid w:val="00EC5CC0"/>
    <w:rsid w:val="00EC5EB0"/>
    <w:rsid w:val="00EC6468"/>
    <w:rsid w:val="00EC682B"/>
    <w:rsid w:val="00EC6879"/>
    <w:rsid w:val="00EC699A"/>
    <w:rsid w:val="00ED008E"/>
    <w:rsid w:val="00ED0326"/>
    <w:rsid w:val="00ED350A"/>
    <w:rsid w:val="00ED448C"/>
    <w:rsid w:val="00ED44C1"/>
    <w:rsid w:val="00ED4602"/>
    <w:rsid w:val="00ED481E"/>
    <w:rsid w:val="00ED4BAF"/>
    <w:rsid w:val="00ED514A"/>
    <w:rsid w:val="00ED53F2"/>
    <w:rsid w:val="00ED6309"/>
    <w:rsid w:val="00ED6D47"/>
    <w:rsid w:val="00ED7210"/>
    <w:rsid w:val="00ED7A7D"/>
    <w:rsid w:val="00EE0D0A"/>
    <w:rsid w:val="00EE1199"/>
    <w:rsid w:val="00EE16AC"/>
    <w:rsid w:val="00EE18B4"/>
    <w:rsid w:val="00EE1909"/>
    <w:rsid w:val="00EE1DCF"/>
    <w:rsid w:val="00EE2D26"/>
    <w:rsid w:val="00EE3680"/>
    <w:rsid w:val="00EE457A"/>
    <w:rsid w:val="00EE516E"/>
    <w:rsid w:val="00EE61D3"/>
    <w:rsid w:val="00EE68F9"/>
    <w:rsid w:val="00EE720E"/>
    <w:rsid w:val="00EF019F"/>
    <w:rsid w:val="00EF1088"/>
    <w:rsid w:val="00EF2AD2"/>
    <w:rsid w:val="00EF2BC0"/>
    <w:rsid w:val="00EF2E34"/>
    <w:rsid w:val="00EF39CE"/>
    <w:rsid w:val="00EF3E07"/>
    <w:rsid w:val="00EF4DC5"/>
    <w:rsid w:val="00EF4E1D"/>
    <w:rsid w:val="00EF6AD1"/>
    <w:rsid w:val="00EF6EFF"/>
    <w:rsid w:val="00EF76AF"/>
    <w:rsid w:val="00EF7938"/>
    <w:rsid w:val="00EF7D43"/>
    <w:rsid w:val="00F00D84"/>
    <w:rsid w:val="00F01EA8"/>
    <w:rsid w:val="00F03D02"/>
    <w:rsid w:val="00F03E07"/>
    <w:rsid w:val="00F0509E"/>
    <w:rsid w:val="00F05DE7"/>
    <w:rsid w:val="00F06BC6"/>
    <w:rsid w:val="00F0786C"/>
    <w:rsid w:val="00F07BDE"/>
    <w:rsid w:val="00F1001D"/>
    <w:rsid w:val="00F1159A"/>
    <w:rsid w:val="00F11B70"/>
    <w:rsid w:val="00F13B28"/>
    <w:rsid w:val="00F15926"/>
    <w:rsid w:val="00F16AEC"/>
    <w:rsid w:val="00F17F8B"/>
    <w:rsid w:val="00F209DB"/>
    <w:rsid w:val="00F20DD9"/>
    <w:rsid w:val="00F212CB"/>
    <w:rsid w:val="00F21591"/>
    <w:rsid w:val="00F21FF9"/>
    <w:rsid w:val="00F2316D"/>
    <w:rsid w:val="00F25BFB"/>
    <w:rsid w:val="00F27183"/>
    <w:rsid w:val="00F27406"/>
    <w:rsid w:val="00F274DB"/>
    <w:rsid w:val="00F27FC2"/>
    <w:rsid w:val="00F300EE"/>
    <w:rsid w:val="00F30161"/>
    <w:rsid w:val="00F3239A"/>
    <w:rsid w:val="00F32ADF"/>
    <w:rsid w:val="00F32F25"/>
    <w:rsid w:val="00F33A39"/>
    <w:rsid w:val="00F3428A"/>
    <w:rsid w:val="00F35A46"/>
    <w:rsid w:val="00F35C58"/>
    <w:rsid w:val="00F35D19"/>
    <w:rsid w:val="00F36B20"/>
    <w:rsid w:val="00F428EB"/>
    <w:rsid w:val="00F44841"/>
    <w:rsid w:val="00F44C85"/>
    <w:rsid w:val="00F450D4"/>
    <w:rsid w:val="00F5043A"/>
    <w:rsid w:val="00F505FA"/>
    <w:rsid w:val="00F51429"/>
    <w:rsid w:val="00F546BF"/>
    <w:rsid w:val="00F55C70"/>
    <w:rsid w:val="00F579BA"/>
    <w:rsid w:val="00F60FB0"/>
    <w:rsid w:val="00F612F9"/>
    <w:rsid w:val="00F61554"/>
    <w:rsid w:val="00F62023"/>
    <w:rsid w:val="00F62437"/>
    <w:rsid w:val="00F62BCC"/>
    <w:rsid w:val="00F634E9"/>
    <w:rsid w:val="00F6382C"/>
    <w:rsid w:val="00F64C54"/>
    <w:rsid w:val="00F6593B"/>
    <w:rsid w:val="00F667D5"/>
    <w:rsid w:val="00F66A29"/>
    <w:rsid w:val="00F66FBD"/>
    <w:rsid w:val="00F678C8"/>
    <w:rsid w:val="00F7055B"/>
    <w:rsid w:val="00F70981"/>
    <w:rsid w:val="00F733C0"/>
    <w:rsid w:val="00F74136"/>
    <w:rsid w:val="00F74641"/>
    <w:rsid w:val="00F752C8"/>
    <w:rsid w:val="00F80623"/>
    <w:rsid w:val="00F81176"/>
    <w:rsid w:val="00F811BC"/>
    <w:rsid w:val="00F8216D"/>
    <w:rsid w:val="00F8513A"/>
    <w:rsid w:val="00F863FB"/>
    <w:rsid w:val="00F86E83"/>
    <w:rsid w:val="00F90ACA"/>
    <w:rsid w:val="00F90DFE"/>
    <w:rsid w:val="00F919A3"/>
    <w:rsid w:val="00F91CF9"/>
    <w:rsid w:val="00F9231E"/>
    <w:rsid w:val="00F92EF6"/>
    <w:rsid w:val="00F93264"/>
    <w:rsid w:val="00F93461"/>
    <w:rsid w:val="00F93FAC"/>
    <w:rsid w:val="00F9402D"/>
    <w:rsid w:val="00F94830"/>
    <w:rsid w:val="00F95B42"/>
    <w:rsid w:val="00F95E18"/>
    <w:rsid w:val="00F96423"/>
    <w:rsid w:val="00F96A20"/>
    <w:rsid w:val="00F97A3E"/>
    <w:rsid w:val="00F97A86"/>
    <w:rsid w:val="00FA03CE"/>
    <w:rsid w:val="00FA10C6"/>
    <w:rsid w:val="00FA3256"/>
    <w:rsid w:val="00FA36BB"/>
    <w:rsid w:val="00FA4499"/>
    <w:rsid w:val="00FA51E0"/>
    <w:rsid w:val="00FA5B8B"/>
    <w:rsid w:val="00FA76D1"/>
    <w:rsid w:val="00FB0ECA"/>
    <w:rsid w:val="00FB11F0"/>
    <w:rsid w:val="00FB18AB"/>
    <w:rsid w:val="00FB31D7"/>
    <w:rsid w:val="00FB3345"/>
    <w:rsid w:val="00FB3EAC"/>
    <w:rsid w:val="00FB4137"/>
    <w:rsid w:val="00FB56D1"/>
    <w:rsid w:val="00FB5BCE"/>
    <w:rsid w:val="00FB6505"/>
    <w:rsid w:val="00FB718A"/>
    <w:rsid w:val="00FC1733"/>
    <w:rsid w:val="00FC1F96"/>
    <w:rsid w:val="00FC2794"/>
    <w:rsid w:val="00FC49AF"/>
    <w:rsid w:val="00FC4A9B"/>
    <w:rsid w:val="00FC541E"/>
    <w:rsid w:val="00FC5A40"/>
    <w:rsid w:val="00FC69E5"/>
    <w:rsid w:val="00FD1049"/>
    <w:rsid w:val="00FD1D9B"/>
    <w:rsid w:val="00FD224F"/>
    <w:rsid w:val="00FD377B"/>
    <w:rsid w:val="00FD3AE4"/>
    <w:rsid w:val="00FD53DE"/>
    <w:rsid w:val="00FD651C"/>
    <w:rsid w:val="00FD7F66"/>
    <w:rsid w:val="00FE0D25"/>
    <w:rsid w:val="00FE1C43"/>
    <w:rsid w:val="00FE20D3"/>
    <w:rsid w:val="00FE4290"/>
    <w:rsid w:val="00FE4EE8"/>
    <w:rsid w:val="00FE4FDD"/>
    <w:rsid w:val="00FE5CDB"/>
    <w:rsid w:val="00FE5FEC"/>
    <w:rsid w:val="00FE6701"/>
    <w:rsid w:val="00FE704B"/>
    <w:rsid w:val="00FE73B7"/>
    <w:rsid w:val="00FE73CF"/>
    <w:rsid w:val="00FE749F"/>
    <w:rsid w:val="00FE75AB"/>
    <w:rsid w:val="00FE7EAC"/>
    <w:rsid w:val="00FF0C36"/>
    <w:rsid w:val="00FF1577"/>
    <w:rsid w:val="00FF1EEC"/>
    <w:rsid w:val="00FF1FE7"/>
    <w:rsid w:val="00FF2776"/>
    <w:rsid w:val="00FF3FEF"/>
    <w:rsid w:val="00FF42F7"/>
    <w:rsid w:val="00FF5135"/>
    <w:rsid w:val="00FF5521"/>
    <w:rsid w:val="00FF5B49"/>
    <w:rsid w:val="00FF6232"/>
    <w:rsid w:val="00FF6630"/>
    <w:rsid w:val="00FF74B0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39556"/>
  <w15:chartTrackingRefBased/>
  <w15:docId w15:val="{98DDFB59-4C07-4B45-AEEE-6C3904CF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6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Guidsection">
    <w:name w:val="Op Guid section"/>
    <w:basedOn w:val="Normal"/>
    <w:qFormat/>
    <w:rsid w:val="002433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b/>
      <w:bCs/>
      <w:color w:val="C00000"/>
      <w:spacing w:val="1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C2C2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D3EED"/>
    <w:rPr>
      <w:i/>
      <w:iCs/>
    </w:rPr>
  </w:style>
  <w:style w:type="character" w:styleId="Hyperlink">
    <w:name w:val="Hyperlink"/>
    <w:basedOn w:val="DefaultParagraphFont"/>
    <w:uiPriority w:val="99"/>
    <w:unhideWhenUsed/>
    <w:rsid w:val="00DD3EE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2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4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3A3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93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f0">
    <w:name w:val="pf0"/>
    <w:basedOn w:val="Normal"/>
    <w:rsid w:val="0074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42488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aliases w:val="Schriftart: 9 pt,Schriftart: 10 pt,Schriftart: 8 pt,WB-Fußnotentext,fn,footnote text,Footnotes,Footnote ak,FoodNote,ft,Footnote text,Footnote,Footnote Text Char1 Char Char,Footnote Text Char1 Char,Reference,TEXTO NOTA P,E Car Car,E,Car,f"/>
    <w:basedOn w:val="Normal"/>
    <w:link w:val="FootnoteTextChar"/>
    <w:uiPriority w:val="99"/>
    <w:unhideWhenUsed/>
    <w:qFormat/>
    <w:rsid w:val="00C253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 text Char,Footnotes Char,Footnote ak Char,FoodNote Char,ft Char,Footnote text Char,Footnote Char,Footnote Text Char1 Char Char1"/>
    <w:basedOn w:val="DefaultParagraphFont"/>
    <w:link w:val="FootnoteText"/>
    <w:uiPriority w:val="99"/>
    <w:qFormat/>
    <w:rsid w:val="00C253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5360"/>
    <w:rPr>
      <w:vertAlign w:val="superscript"/>
    </w:rPr>
  </w:style>
  <w:style w:type="paragraph" w:customStyle="1" w:styleId="xmsolistparagraph">
    <w:name w:val="x_msolistparagraph"/>
    <w:basedOn w:val="Normal"/>
    <w:rsid w:val="00192A9D"/>
    <w:pPr>
      <w:spacing w:after="0" w:line="240" w:lineRule="auto"/>
    </w:pPr>
    <w:rPr>
      <w:rFonts w:ascii="Calibri" w:hAnsi="Calibri" w:cs="Calibri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66FF8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E70C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70C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70C91"/>
    <w:rPr>
      <w:vertAlign w:val="superscript"/>
    </w:rPr>
  </w:style>
  <w:style w:type="character" w:customStyle="1" w:styleId="gmaildefault">
    <w:name w:val="gmail_default"/>
    <w:basedOn w:val="DefaultParagraphFont"/>
    <w:rsid w:val="007B505D"/>
  </w:style>
  <w:style w:type="character" w:styleId="UnresolvedMention">
    <w:name w:val="Unresolved Mention"/>
    <w:basedOn w:val="DefaultParagraphFont"/>
    <w:uiPriority w:val="99"/>
    <w:semiHidden/>
    <w:unhideWhenUsed/>
    <w:rsid w:val="005C44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942"/>
  </w:style>
  <w:style w:type="paragraph" w:styleId="Footer">
    <w:name w:val="footer"/>
    <w:basedOn w:val="Normal"/>
    <w:link w:val="FooterChar"/>
    <w:uiPriority w:val="99"/>
    <w:unhideWhenUsed/>
    <w:rsid w:val="005A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42"/>
  </w:style>
  <w:style w:type="character" w:customStyle="1" w:styleId="Heading4Char">
    <w:name w:val="Heading 4 Char"/>
    <w:basedOn w:val="DefaultParagraphFont"/>
    <w:link w:val="Heading4"/>
    <w:uiPriority w:val="9"/>
    <w:semiHidden/>
    <w:rsid w:val="0010265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10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w-headline">
    <w:name w:val="mw-headline"/>
    <w:basedOn w:val="DefaultParagraphFont"/>
    <w:rsid w:val="00102655"/>
  </w:style>
  <w:style w:type="paragraph" w:customStyle="1" w:styleId="gmail-msolistparagraph">
    <w:name w:val="gmail-msolistparagraph"/>
    <w:basedOn w:val="Normal"/>
    <w:rsid w:val="009C652D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highlight">
    <w:name w:val="highlight"/>
    <w:basedOn w:val="DefaultParagraphFont"/>
    <w:rsid w:val="00D01A1A"/>
  </w:style>
  <w:style w:type="character" w:customStyle="1" w:styleId="cf11">
    <w:name w:val="cf11"/>
    <w:basedOn w:val="DefaultParagraphFont"/>
    <w:rsid w:val="00FC69E5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DefaultParagraphFont"/>
    <w:rsid w:val="00FC69E5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FC69E5"/>
    <w:rPr>
      <w:rFonts w:ascii="Segoe UI" w:hAnsi="Segoe UI" w:cs="Segoe UI" w:hint="default"/>
      <w:i/>
      <w:iCs/>
      <w:sz w:val="18"/>
      <w:szCs w:val="18"/>
    </w:rPr>
  </w:style>
  <w:style w:type="character" w:customStyle="1" w:styleId="markedcontent">
    <w:name w:val="markedcontent"/>
    <w:basedOn w:val="DefaultParagraphFont"/>
    <w:rsid w:val="004E6F8D"/>
  </w:style>
  <w:style w:type="character" w:customStyle="1" w:styleId="reference-text">
    <w:name w:val="reference-text"/>
    <w:basedOn w:val="DefaultParagraphFont"/>
    <w:rsid w:val="004E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po.org/" TargetMode="External"/><Relationship Id="rId3" Type="http://schemas.openxmlformats.org/officeDocument/2006/relationships/hyperlink" Target="https://kawsaksacha.org/" TargetMode="External"/><Relationship Id="rId7" Type="http://schemas.openxmlformats.org/officeDocument/2006/relationships/hyperlink" Target="https://digitallibrary.un.org/record/1650694" TargetMode="External"/><Relationship Id="rId2" Type="http://schemas.openxmlformats.org/officeDocument/2006/relationships/hyperlink" Target="https://social.desa.un.org/issues/indigenous-peoples/united-nations-declaration-on-the-rights-of-indigenous-peoples" TargetMode="External"/><Relationship Id="rId1" Type="http://schemas.openxmlformats.org/officeDocument/2006/relationships/hyperlink" Target="http://www.iccaconsortium.org" TargetMode="External"/><Relationship Id="rId6" Type="http://schemas.openxmlformats.org/officeDocument/2006/relationships/hyperlink" Target="https://social.desa.un.org/issues/indigenous-peoples/united-nations-declaration-on-the-rights-of-indigenous-peoples" TargetMode="External"/><Relationship Id="rId5" Type="http://schemas.openxmlformats.org/officeDocument/2006/relationships/hyperlink" Target="https://unpo.org/article/4957" TargetMode="External"/><Relationship Id="rId4" Type="http://schemas.openxmlformats.org/officeDocument/2006/relationships/hyperlink" Target="https://www.icj-cij.org/case/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C627-560B-4317-9176-319521DC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Links>
    <vt:vector size="42" baseType="variant">
      <vt:variant>
        <vt:i4>4259865</vt:i4>
      </vt:variant>
      <vt:variant>
        <vt:i4>18</vt:i4>
      </vt:variant>
      <vt:variant>
        <vt:i4>0</vt:i4>
      </vt:variant>
      <vt:variant>
        <vt:i4>5</vt:i4>
      </vt:variant>
      <vt:variant>
        <vt:lpwstr>https://www.unpo.org/</vt:lpwstr>
      </vt:variant>
      <vt:variant>
        <vt:lpwstr/>
      </vt:variant>
      <vt:variant>
        <vt:i4>721003</vt:i4>
      </vt:variant>
      <vt:variant>
        <vt:i4>15</vt:i4>
      </vt:variant>
      <vt:variant>
        <vt:i4>0</vt:i4>
      </vt:variant>
      <vt:variant>
        <vt:i4>5</vt:i4>
      </vt:variant>
      <vt:variant>
        <vt:lpwstr>https://www.ohchr.org/sites/default/files/Documents/HRBodies/HRCouncil/WGPleasants/A-HRC-WG-15-1-2_En.pdf</vt:lpwstr>
      </vt:variant>
      <vt:variant>
        <vt:lpwstr/>
      </vt:variant>
      <vt:variant>
        <vt:i4>7864373</vt:i4>
      </vt:variant>
      <vt:variant>
        <vt:i4>12</vt:i4>
      </vt:variant>
      <vt:variant>
        <vt:i4>0</vt:i4>
      </vt:variant>
      <vt:variant>
        <vt:i4>5</vt:i4>
      </vt:variant>
      <vt:variant>
        <vt:lpwstr>https://social.desa.un.org/sites/default/files/migrated/19/2018/11/UNDRIP_E_web.pdf</vt:lpwstr>
      </vt:variant>
      <vt:variant>
        <vt:lpwstr/>
      </vt:variant>
      <vt:variant>
        <vt:i4>655447</vt:i4>
      </vt:variant>
      <vt:variant>
        <vt:i4>9</vt:i4>
      </vt:variant>
      <vt:variant>
        <vt:i4>0</vt:i4>
      </vt:variant>
      <vt:variant>
        <vt:i4>5</vt:i4>
      </vt:variant>
      <vt:variant>
        <vt:lpwstr>https://unpo.org/article/4957</vt:lpwstr>
      </vt:variant>
      <vt:variant>
        <vt:lpwstr/>
      </vt:variant>
      <vt:variant>
        <vt:i4>2097277</vt:i4>
      </vt:variant>
      <vt:variant>
        <vt:i4>6</vt:i4>
      </vt:variant>
      <vt:variant>
        <vt:i4>0</vt:i4>
      </vt:variant>
      <vt:variant>
        <vt:i4>5</vt:i4>
      </vt:variant>
      <vt:variant>
        <vt:lpwstr>https://www.icj-cij.org/case/84</vt:lpwstr>
      </vt:variant>
      <vt:variant>
        <vt:lpwstr/>
      </vt:variant>
      <vt:variant>
        <vt:i4>1179716</vt:i4>
      </vt:variant>
      <vt:variant>
        <vt:i4>3</vt:i4>
      </vt:variant>
      <vt:variant>
        <vt:i4>0</vt:i4>
      </vt:variant>
      <vt:variant>
        <vt:i4>5</vt:i4>
      </vt:variant>
      <vt:variant>
        <vt:lpwstr>https://kawsaksacha.org/</vt:lpwstr>
      </vt:variant>
      <vt:variant>
        <vt:lpwstr/>
      </vt:variant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https://social.desa.un.org/sites/default/files/migrated/19/2018/11/UNDRIP_E_web.pdf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Borrini Feyerabend</dc:creator>
  <cp:keywords/>
  <dc:description/>
  <cp:lastModifiedBy>Grazia Borrini Feyerabend</cp:lastModifiedBy>
  <cp:revision>2</cp:revision>
  <cp:lastPrinted>2023-06-10T12:35:00Z</cp:lastPrinted>
  <dcterms:created xsi:type="dcterms:W3CDTF">2023-08-16T13:45:00Z</dcterms:created>
  <dcterms:modified xsi:type="dcterms:W3CDTF">2023-08-16T13:45:00Z</dcterms:modified>
</cp:coreProperties>
</file>